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9A" w:rsidRPr="008504D3" w:rsidRDefault="00734B9A" w:rsidP="0078006C">
      <w:pPr>
        <w:spacing w:after="0" w:line="240" w:lineRule="auto"/>
        <w:jc w:val="center"/>
        <w:rPr>
          <w:b/>
          <w:sz w:val="32"/>
          <w:szCs w:val="32"/>
        </w:rPr>
      </w:pPr>
      <w:r w:rsidRPr="008504D3">
        <w:rPr>
          <w:b/>
          <w:sz w:val="32"/>
          <w:szCs w:val="32"/>
        </w:rPr>
        <w:t xml:space="preserve">GRANTS FOR </w:t>
      </w:r>
      <w:r w:rsidR="008504D3" w:rsidRPr="008504D3">
        <w:rPr>
          <w:b/>
          <w:sz w:val="32"/>
          <w:szCs w:val="32"/>
        </w:rPr>
        <w:t xml:space="preserve">MINNESOTA </w:t>
      </w:r>
      <w:r w:rsidRPr="008504D3">
        <w:rPr>
          <w:b/>
          <w:sz w:val="32"/>
          <w:szCs w:val="32"/>
        </w:rPr>
        <w:t>ARTISTS WITH DISABILITIES</w:t>
      </w:r>
    </w:p>
    <w:p w:rsidR="0078006C" w:rsidRDefault="0078006C" w:rsidP="0078006C">
      <w:pPr>
        <w:spacing w:after="0" w:line="240" w:lineRule="auto"/>
        <w:jc w:val="center"/>
        <w:rPr>
          <w:sz w:val="24"/>
          <w:szCs w:val="24"/>
        </w:rPr>
      </w:pPr>
    </w:p>
    <w:p w:rsidR="00734B9A" w:rsidRDefault="0078006C" w:rsidP="0078006C">
      <w:pPr>
        <w:spacing w:after="0" w:line="240" w:lineRule="auto"/>
        <w:jc w:val="center"/>
        <w:rPr>
          <w:sz w:val="24"/>
          <w:szCs w:val="24"/>
        </w:rPr>
      </w:pPr>
      <w:r>
        <w:rPr>
          <w:sz w:val="24"/>
          <w:szCs w:val="24"/>
        </w:rPr>
        <w:t>Selected opportunities</w:t>
      </w:r>
    </w:p>
    <w:p w:rsidR="0078006C" w:rsidRDefault="0078006C" w:rsidP="0078006C">
      <w:pPr>
        <w:spacing w:after="0" w:line="240" w:lineRule="auto"/>
        <w:jc w:val="center"/>
        <w:rPr>
          <w:sz w:val="24"/>
          <w:szCs w:val="24"/>
        </w:rPr>
      </w:pPr>
      <w:r>
        <w:rPr>
          <w:sz w:val="24"/>
          <w:szCs w:val="24"/>
        </w:rPr>
        <w:t xml:space="preserve">VSA Minnesota, </w:t>
      </w:r>
      <w:hyperlink r:id="rId6" w:history="1">
        <w:r w:rsidR="00F07D62" w:rsidRPr="00815D38">
          <w:rPr>
            <w:rStyle w:val="Hyperlink"/>
            <w:sz w:val="24"/>
            <w:szCs w:val="24"/>
          </w:rPr>
          <w:t>http://www.vsamn.org</w:t>
        </w:r>
      </w:hyperlink>
      <w:r>
        <w:rPr>
          <w:sz w:val="24"/>
          <w:szCs w:val="24"/>
        </w:rPr>
        <w:t>,</w:t>
      </w:r>
      <w:r w:rsidR="00F07D62">
        <w:rPr>
          <w:sz w:val="24"/>
          <w:szCs w:val="24"/>
        </w:rPr>
        <w:t xml:space="preserve"> </w:t>
      </w:r>
      <w:r>
        <w:rPr>
          <w:sz w:val="24"/>
          <w:szCs w:val="24"/>
        </w:rPr>
        <w:t>612-332-3888</w:t>
      </w:r>
      <w:r w:rsidR="008504D3">
        <w:rPr>
          <w:sz w:val="24"/>
          <w:szCs w:val="24"/>
        </w:rPr>
        <w:t>, 800-801-3883</w:t>
      </w:r>
      <w:r>
        <w:rPr>
          <w:sz w:val="24"/>
          <w:szCs w:val="24"/>
        </w:rPr>
        <w:t xml:space="preserve">, </w:t>
      </w:r>
      <w:hyperlink r:id="rId7" w:history="1">
        <w:r w:rsidRPr="001976C2">
          <w:rPr>
            <w:rStyle w:val="Hyperlink"/>
            <w:sz w:val="24"/>
            <w:szCs w:val="24"/>
          </w:rPr>
          <w:t>access@vsamn.org</w:t>
        </w:r>
      </w:hyperlink>
      <w:r w:rsidR="00DE655E">
        <w:rPr>
          <w:sz w:val="24"/>
          <w:szCs w:val="24"/>
        </w:rPr>
        <w:t xml:space="preserve">, </w:t>
      </w:r>
      <w:r w:rsidR="00F07D62">
        <w:rPr>
          <w:color w:val="FF0000"/>
          <w:sz w:val="24"/>
          <w:szCs w:val="24"/>
        </w:rPr>
        <w:t>12-</w:t>
      </w:r>
      <w:r w:rsidR="00275F36">
        <w:rPr>
          <w:color w:val="FF0000"/>
          <w:sz w:val="24"/>
          <w:szCs w:val="24"/>
        </w:rPr>
        <w:t>18</w:t>
      </w:r>
    </w:p>
    <w:p w:rsidR="0078006C" w:rsidRDefault="0078006C" w:rsidP="00DD4278">
      <w:pPr>
        <w:spacing w:after="0" w:line="240" w:lineRule="auto"/>
        <w:rPr>
          <w:sz w:val="24"/>
          <w:szCs w:val="24"/>
        </w:rPr>
      </w:pPr>
    </w:p>
    <w:p w:rsidR="0078006C" w:rsidRDefault="0078006C" w:rsidP="00DD4278">
      <w:pPr>
        <w:spacing w:after="0" w:line="240" w:lineRule="auto"/>
        <w:rPr>
          <w:sz w:val="24"/>
          <w:szCs w:val="24"/>
        </w:rPr>
      </w:pPr>
      <w:r w:rsidRPr="0078006C">
        <w:rPr>
          <w:b/>
          <w:sz w:val="24"/>
          <w:szCs w:val="24"/>
        </w:rPr>
        <w:t>MINNESOTA</w:t>
      </w:r>
      <w:r>
        <w:rPr>
          <w:sz w:val="24"/>
          <w:szCs w:val="24"/>
        </w:rPr>
        <w:t xml:space="preserve">: </w:t>
      </w:r>
      <w:hyperlink r:id="rId8" w:history="1">
        <w:r w:rsidRPr="001976C2">
          <w:rPr>
            <w:rStyle w:val="Hyperlink"/>
            <w:sz w:val="24"/>
            <w:szCs w:val="24"/>
          </w:rPr>
          <w:t>http://vsamn.org/artists-disabilities/emerging-artist-grant/</w:t>
        </w:r>
      </w:hyperlink>
    </w:p>
    <w:p w:rsidR="0078006C" w:rsidRDefault="0078006C" w:rsidP="00DD4278">
      <w:pPr>
        <w:spacing w:after="0" w:line="240" w:lineRule="auto"/>
        <w:rPr>
          <w:sz w:val="24"/>
          <w:szCs w:val="24"/>
        </w:rPr>
      </w:pPr>
      <w:r>
        <w:rPr>
          <w:sz w:val="24"/>
          <w:szCs w:val="24"/>
        </w:rPr>
        <w:t xml:space="preserve">For </w:t>
      </w:r>
      <w:r w:rsidR="00987779">
        <w:rPr>
          <w:sz w:val="24"/>
          <w:szCs w:val="24"/>
        </w:rPr>
        <w:t>2</w:t>
      </w:r>
      <w:r w:rsidR="00275F36">
        <w:rPr>
          <w:sz w:val="24"/>
          <w:szCs w:val="24"/>
        </w:rPr>
        <w:t>2</w:t>
      </w:r>
      <w:r>
        <w:rPr>
          <w:sz w:val="24"/>
          <w:szCs w:val="24"/>
        </w:rPr>
        <w:t xml:space="preserve"> years, VSA Minnesota has awarded grants to </w:t>
      </w:r>
      <w:r w:rsidRPr="0087277A">
        <w:rPr>
          <w:b/>
          <w:sz w:val="24"/>
          <w:szCs w:val="24"/>
        </w:rPr>
        <w:t>Emerging Artists with Disabilities</w:t>
      </w:r>
      <w:r>
        <w:rPr>
          <w:sz w:val="24"/>
          <w:szCs w:val="24"/>
        </w:rPr>
        <w:t xml:space="preserve"> who live in Minnesota in order to assist them to create more art – visual art, writing, performances, multi-media, etc. Funds are provided by the Jerome Foundation, which also offers other Emerging Artist Grants </w:t>
      </w:r>
      <w:r w:rsidR="00CD3BAB">
        <w:rPr>
          <w:sz w:val="24"/>
          <w:szCs w:val="24"/>
        </w:rPr>
        <w:t>in various disciplines (Dance, video, tra</w:t>
      </w:r>
      <w:bookmarkStart w:id="0" w:name="_GoBack"/>
      <w:bookmarkEnd w:id="0"/>
      <w:r w:rsidR="00CD3BAB">
        <w:rPr>
          <w:sz w:val="24"/>
          <w:szCs w:val="24"/>
        </w:rPr>
        <w:t xml:space="preserve">vel &amp; study, etc., not related to disability) to artists in Minnesota or New York City. VSA Minnesota currently awards </w:t>
      </w:r>
      <w:r w:rsidR="0044536E">
        <w:rPr>
          <w:sz w:val="24"/>
          <w:szCs w:val="24"/>
        </w:rPr>
        <w:t>six</w:t>
      </w:r>
      <w:r w:rsidR="00CD3BAB">
        <w:rPr>
          <w:sz w:val="24"/>
          <w:szCs w:val="24"/>
        </w:rPr>
        <w:t xml:space="preserve"> grants of $</w:t>
      </w:r>
      <w:r w:rsidR="0044536E">
        <w:rPr>
          <w:sz w:val="24"/>
          <w:szCs w:val="24"/>
        </w:rPr>
        <w:t>2</w:t>
      </w:r>
      <w:r w:rsidR="00CD3BAB">
        <w:rPr>
          <w:sz w:val="24"/>
          <w:szCs w:val="24"/>
        </w:rPr>
        <w:t>,</w:t>
      </w:r>
      <w:r w:rsidR="0044536E">
        <w:rPr>
          <w:sz w:val="24"/>
          <w:szCs w:val="24"/>
        </w:rPr>
        <w:t>0</w:t>
      </w:r>
      <w:r w:rsidR="00CD3BAB">
        <w:rPr>
          <w:sz w:val="24"/>
          <w:szCs w:val="24"/>
        </w:rPr>
        <w:t xml:space="preserve">00 each year. Art samples and resumes are </w:t>
      </w:r>
      <w:r w:rsidR="00290C5C">
        <w:rPr>
          <w:sz w:val="24"/>
          <w:szCs w:val="24"/>
        </w:rPr>
        <w:t xml:space="preserve">reviewed by </w:t>
      </w:r>
      <w:r w:rsidR="00DE655E">
        <w:rPr>
          <w:sz w:val="24"/>
          <w:szCs w:val="24"/>
        </w:rPr>
        <w:t>grant panel</w:t>
      </w:r>
      <w:r w:rsidR="00290C5C">
        <w:rPr>
          <w:sz w:val="24"/>
          <w:szCs w:val="24"/>
        </w:rPr>
        <w:t>s</w:t>
      </w:r>
      <w:r w:rsidR="00DE655E">
        <w:rPr>
          <w:sz w:val="24"/>
          <w:szCs w:val="24"/>
        </w:rPr>
        <w:t xml:space="preserve">. </w:t>
      </w:r>
      <w:r w:rsidR="00DE655E" w:rsidRPr="003B3D9E">
        <w:rPr>
          <w:b/>
          <w:sz w:val="24"/>
          <w:szCs w:val="24"/>
        </w:rPr>
        <w:t>Deadline</w:t>
      </w:r>
      <w:r w:rsidR="00DE655E">
        <w:rPr>
          <w:sz w:val="24"/>
          <w:szCs w:val="24"/>
        </w:rPr>
        <w:t xml:space="preserve">: </w:t>
      </w:r>
      <w:r w:rsidR="00275F36">
        <w:rPr>
          <w:sz w:val="24"/>
          <w:szCs w:val="24"/>
        </w:rPr>
        <w:t>Feb</w:t>
      </w:r>
      <w:r w:rsidR="00DE655E">
        <w:rPr>
          <w:sz w:val="24"/>
          <w:szCs w:val="24"/>
        </w:rPr>
        <w:t>. 1,</w:t>
      </w:r>
      <w:r w:rsidR="00275F36">
        <w:rPr>
          <w:sz w:val="24"/>
          <w:szCs w:val="24"/>
        </w:rPr>
        <w:t xml:space="preserve"> 2019.</w:t>
      </w:r>
    </w:p>
    <w:p w:rsidR="0078006C" w:rsidRDefault="0078006C" w:rsidP="00DD4278">
      <w:pPr>
        <w:spacing w:after="0" w:line="240" w:lineRule="auto"/>
        <w:rPr>
          <w:sz w:val="24"/>
          <w:szCs w:val="24"/>
        </w:rPr>
      </w:pPr>
    </w:p>
    <w:p w:rsidR="00DD4278" w:rsidRDefault="00CD3BAB" w:rsidP="00DD4278">
      <w:pPr>
        <w:spacing w:after="0" w:line="240" w:lineRule="auto"/>
        <w:rPr>
          <w:sz w:val="24"/>
          <w:szCs w:val="24"/>
        </w:rPr>
      </w:pPr>
      <w:r w:rsidRPr="00CD3BAB">
        <w:rPr>
          <w:b/>
          <w:sz w:val="24"/>
          <w:szCs w:val="24"/>
        </w:rPr>
        <w:t>VSA</w:t>
      </w:r>
      <w:r>
        <w:rPr>
          <w:sz w:val="24"/>
          <w:szCs w:val="24"/>
        </w:rPr>
        <w:t xml:space="preserve">: </w:t>
      </w:r>
      <w:hyperlink r:id="rId9" w:history="1">
        <w:r w:rsidR="00DD4278" w:rsidRPr="001976C2">
          <w:rPr>
            <w:rStyle w:val="Hyperlink"/>
            <w:sz w:val="24"/>
            <w:szCs w:val="24"/>
          </w:rPr>
          <w:t>http://www.kennedy-center.org/education/home.html?detailheader=Access</w:t>
        </w:r>
      </w:hyperlink>
      <w:r w:rsidR="00DD4278">
        <w:rPr>
          <w:sz w:val="24"/>
          <w:szCs w:val="24"/>
        </w:rPr>
        <w:t xml:space="preserve"> </w:t>
      </w:r>
    </w:p>
    <w:p w:rsidR="00DD4278" w:rsidRPr="00DD4278" w:rsidRDefault="00DD4278" w:rsidP="00DD4278">
      <w:pPr>
        <w:spacing w:after="0" w:line="240" w:lineRule="auto"/>
        <w:rPr>
          <w:sz w:val="24"/>
          <w:szCs w:val="24"/>
        </w:rPr>
      </w:pPr>
      <w:r w:rsidRPr="00DD4278">
        <w:rPr>
          <w:sz w:val="24"/>
          <w:szCs w:val="24"/>
        </w:rPr>
        <w:t xml:space="preserve">VSA </w:t>
      </w:r>
      <w:r>
        <w:rPr>
          <w:sz w:val="24"/>
          <w:szCs w:val="24"/>
        </w:rPr>
        <w:t xml:space="preserve">(based in the Education Department of the Kennedy Center in Washington, DC) </w:t>
      </w:r>
      <w:r w:rsidRPr="00DD4278">
        <w:rPr>
          <w:sz w:val="24"/>
          <w:szCs w:val="24"/>
        </w:rPr>
        <w:t>offers a variety of participatory arts programs on local, nationa</w:t>
      </w:r>
      <w:r>
        <w:rPr>
          <w:sz w:val="24"/>
          <w:szCs w:val="24"/>
        </w:rPr>
        <w:t>l, and international levels. VSA</w:t>
      </w:r>
      <w:r w:rsidRPr="00DD4278">
        <w:rPr>
          <w:sz w:val="24"/>
          <w:szCs w:val="24"/>
        </w:rPr>
        <w:t xml:space="preserve"> affiliates </w:t>
      </w:r>
      <w:r>
        <w:rPr>
          <w:sz w:val="24"/>
          <w:szCs w:val="24"/>
        </w:rPr>
        <w:t xml:space="preserve">in many states also provide </w:t>
      </w:r>
      <w:r w:rsidRPr="00DD4278">
        <w:rPr>
          <w:sz w:val="24"/>
          <w:szCs w:val="24"/>
        </w:rPr>
        <w:t xml:space="preserve">programming </w:t>
      </w:r>
      <w:r>
        <w:rPr>
          <w:sz w:val="24"/>
          <w:szCs w:val="24"/>
        </w:rPr>
        <w:t>for students, schools, artists and arts organizations. Among programs for younger adults or students are:</w:t>
      </w:r>
    </w:p>
    <w:p w:rsidR="00F07D62" w:rsidRPr="00DD4278" w:rsidRDefault="00F07D62" w:rsidP="00F07D62">
      <w:pPr>
        <w:pStyle w:val="ListParagraph"/>
        <w:numPr>
          <w:ilvl w:val="0"/>
          <w:numId w:val="1"/>
        </w:numPr>
        <w:spacing w:after="0" w:line="240" w:lineRule="auto"/>
        <w:rPr>
          <w:sz w:val="24"/>
          <w:szCs w:val="24"/>
        </w:rPr>
      </w:pPr>
      <w:hyperlink r:id="rId10" w:history="1">
        <w:r w:rsidRPr="00275F36">
          <w:rPr>
            <w:rStyle w:val="Hyperlink"/>
            <w:sz w:val="24"/>
            <w:szCs w:val="24"/>
          </w:rPr>
          <w:t>Playwright Discovery Program</w:t>
        </w:r>
      </w:hyperlink>
      <w:r w:rsidRPr="00DD4278">
        <w:rPr>
          <w:sz w:val="24"/>
          <w:szCs w:val="24"/>
        </w:rPr>
        <w:t xml:space="preserve"> (middle and high-school students)</w:t>
      </w:r>
      <w:r>
        <w:rPr>
          <w:sz w:val="24"/>
          <w:szCs w:val="24"/>
        </w:rPr>
        <w:t xml:space="preserve">; </w:t>
      </w:r>
      <w:r w:rsidRPr="003B3D9E">
        <w:rPr>
          <w:b/>
          <w:sz w:val="24"/>
          <w:szCs w:val="24"/>
        </w:rPr>
        <w:t>Deadline</w:t>
      </w:r>
      <w:r>
        <w:rPr>
          <w:sz w:val="24"/>
          <w:szCs w:val="24"/>
        </w:rPr>
        <w:t>: Jan. 23, 2019.</w:t>
      </w:r>
    </w:p>
    <w:p w:rsidR="00DD4278" w:rsidRPr="00DD4278" w:rsidRDefault="00275F36" w:rsidP="00DD4278">
      <w:pPr>
        <w:pStyle w:val="ListParagraph"/>
        <w:numPr>
          <w:ilvl w:val="0"/>
          <w:numId w:val="1"/>
        </w:numPr>
        <w:spacing w:after="0" w:line="240" w:lineRule="auto"/>
        <w:rPr>
          <w:sz w:val="24"/>
          <w:szCs w:val="24"/>
        </w:rPr>
      </w:pPr>
      <w:hyperlink r:id="rId11" w:history="1">
        <w:r w:rsidR="00DD4278" w:rsidRPr="00275F36">
          <w:rPr>
            <w:rStyle w:val="Hyperlink"/>
            <w:sz w:val="24"/>
            <w:szCs w:val="24"/>
          </w:rPr>
          <w:t>International Young Soloists Award Program</w:t>
        </w:r>
      </w:hyperlink>
      <w:r w:rsidR="00DD4278" w:rsidRPr="00DD4278">
        <w:rPr>
          <w:sz w:val="24"/>
          <w:szCs w:val="24"/>
        </w:rPr>
        <w:t xml:space="preserve"> (age 25 and under)</w:t>
      </w:r>
      <w:r w:rsidR="003B3D9E">
        <w:rPr>
          <w:sz w:val="24"/>
          <w:szCs w:val="24"/>
        </w:rPr>
        <w:t xml:space="preserve">; </w:t>
      </w:r>
      <w:r w:rsidR="003B3D9E" w:rsidRPr="003B3D9E">
        <w:rPr>
          <w:b/>
          <w:sz w:val="24"/>
          <w:szCs w:val="24"/>
        </w:rPr>
        <w:t>Deadline</w:t>
      </w:r>
      <w:r w:rsidR="003B3D9E">
        <w:rPr>
          <w:sz w:val="24"/>
          <w:szCs w:val="24"/>
        </w:rPr>
        <w:t xml:space="preserve">: </w:t>
      </w:r>
      <w:r>
        <w:rPr>
          <w:sz w:val="24"/>
          <w:szCs w:val="24"/>
        </w:rPr>
        <w:t>TBA</w:t>
      </w:r>
      <w:r w:rsidR="003B3D9E">
        <w:rPr>
          <w:sz w:val="24"/>
          <w:szCs w:val="24"/>
        </w:rPr>
        <w:t>.</w:t>
      </w:r>
    </w:p>
    <w:p w:rsidR="00DD4278" w:rsidRPr="00DD4278" w:rsidRDefault="00275F36" w:rsidP="00275F36">
      <w:pPr>
        <w:pStyle w:val="ListParagraph"/>
        <w:numPr>
          <w:ilvl w:val="0"/>
          <w:numId w:val="1"/>
        </w:numPr>
        <w:spacing w:after="0" w:line="240" w:lineRule="auto"/>
        <w:rPr>
          <w:sz w:val="24"/>
          <w:szCs w:val="24"/>
        </w:rPr>
      </w:pPr>
      <w:hyperlink r:id="rId12" w:history="1">
        <w:r w:rsidRPr="00275F36">
          <w:rPr>
            <w:rStyle w:val="Hyperlink"/>
            <w:sz w:val="24"/>
            <w:szCs w:val="24"/>
          </w:rPr>
          <w:t>VSA Emerging Young Artists Program</w:t>
        </w:r>
      </w:hyperlink>
      <w:r w:rsidR="00DD4278" w:rsidRPr="00DD4278">
        <w:rPr>
          <w:sz w:val="24"/>
          <w:szCs w:val="24"/>
        </w:rPr>
        <w:t xml:space="preserve"> (ages 16-25)</w:t>
      </w:r>
      <w:r>
        <w:rPr>
          <w:sz w:val="24"/>
          <w:szCs w:val="24"/>
        </w:rPr>
        <w:t xml:space="preserve">; </w:t>
      </w:r>
      <w:r w:rsidRPr="003B3D9E">
        <w:rPr>
          <w:b/>
          <w:sz w:val="24"/>
          <w:szCs w:val="24"/>
        </w:rPr>
        <w:t>Deadline</w:t>
      </w:r>
      <w:r>
        <w:rPr>
          <w:sz w:val="24"/>
          <w:szCs w:val="24"/>
        </w:rPr>
        <w:t>: TBA.</w:t>
      </w:r>
    </w:p>
    <w:p w:rsidR="00D575D6" w:rsidRDefault="00D575D6" w:rsidP="00DD4278">
      <w:pPr>
        <w:spacing w:after="0" w:line="240" w:lineRule="auto"/>
        <w:rPr>
          <w:sz w:val="24"/>
          <w:szCs w:val="24"/>
        </w:rPr>
      </w:pPr>
    </w:p>
    <w:p w:rsidR="00D575D6" w:rsidRDefault="00D575D6" w:rsidP="00D575D6">
      <w:pPr>
        <w:spacing w:after="0" w:line="240" w:lineRule="auto"/>
        <w:rPr>
          <w:rFonts w:cs="Arial"/>
          <w:color w:val="545454"/>
          <w:sz w:val="24"/>
          <w:szCs w:val="24"/>
          <w:shd w:val="clear" w:color="auto" w:fill="FFFFFF"/>
        </w:rPr>
      </w:pPr>
      <w:r>
        <w:rPr>
          <w:rFonts w:cs="Arial"/>
          <w:b/>
          <w:sz w:val="24"/>
          <w:szCs w:val="24"/>
          <w:shd w:val="clear" w:color="auto" w:fill="FFFFFF"/>
        </w:rPr>
        <w:t>INTERNSHIPS</w:t>
      </w:r>
      <w:r>
        <w:rPr>
          <w:rFonts w:cs="Arial"/>
          <w:color w:val="545454"/>
          <w:sz w:val="24"/>
          <w:szCs w:val="24"/>
          <w:shd w:val="clear" w:color="auto" w:fill="FFFFFF"/>
        </w:rPr>
        <w:t xml:space="preserve">: </w:t>
      </w:r>
      <w:hyperlink r:id="rId13" w:history="1">
        <w:r w:rsidRPr="001976C2">
          <w:rPr>
            <w:rStyle w:val="Hyperlink"/>
            <w:rFonts w:cs="Arial"/>
            <w:sz w:val="24"/>
            <w:szCs w:val="24"/>
            <w:shd w:val="clear" w:color="auto" w:fill="FFFFFF"/>
          </w:rPr>
          <w:t>http://www.kennedy-center.org/accessibility/career.cfm</w:t>
        </w:r>
      </w:hyperlink>
      <w:r>
        <w:rPr>
          <w:rFonts w:cs="Arial"/>
          <w:color w:val="545454"/>
          <w:sz w:val="24"/>
          <w:szCs w:val="24"/>
          <w:shd w:val="clear" w:color="auto" w:fill="FFFFFF"/>
        </w:rPr>
        <w:t xml:space="preserve"> </w:t>
      </w:r>
    </w:p>
    <w:p w:rsidR="00D575D6" w:rsidRPr="00DD4278" w:rsidRDefault="00D575D6" w:rsidP="00D575D6">
      <w:pPr>
        <w:spacing w:after="0" w:line="240" w:lineRule="auto"/>
        <w:rPr>
          <w:sz w:val="24"/>
          <w:szCs w:val="24"/>
        </w:rPr>
      </w:pPr>
      <w:r w:rsidRPr="00DD4278">
        <w:rPr>
          <w:sz w:val="24"/>
          <w:szCs w:val="24"/>
        </w:rPr>
        <w:t>Rosemary Kennedy Internship Initiative</w:t>
      </w:r>
      <w:r>
        <w:rPr>
          <w:sz w:val="24"/>
          <w:szCs w:val="24"/>
        </w:rPr>
        <w:t xml:space="preserve"> is for young adults with disabilities; other grants include the </w:t>
      </w:r>
      <w:r w:rsidRPr="00DD4278">
        <w:rPr>
          <w:sz w:val="24"/>
          <w:szCs w:val="24"/>
        </w:rPr>
        <w:t>Experiential Education Initiative (EEI) Internship</w:t>
      </w:r>
      <w:r>
        <w:rPr>
          <w:sz w:val="24"/>
          <w:szCs w:val="24"/>
        </w:rPr>
        <w:t xml:space="preserve">; </w:t>
      </w:r>
      <w:r w:rsidRPr="00DD4278">
        <w:rPr>
          <w:sz w:val="24"/>
          <w:szCs w:val="24"/>
        </w:rPr>
        <w:t>Kennedy Center Internships and Fellowships</w:t>
      </w:r>
      <w:r>
        <w:rPr>
          <w:sz w:val="24"/>
          <w:szCs w:val="24"/>
        </w:rPr>
        <w:t xml:space="preserve">; </w:t>
      </w:r>
      <w:r w:rsidRPr="00DD4278">
        <w:rPr>
          <w:sz w:val="24"/>
          <w:szCs w:val="24"/>
        </w:rPr>
        <w:t>Greater Washington Internship Coalition</w:t>
      </w:r>
      <w:r>
        <w:rPr>
          <w:sz w:val="24"/>
          <w:szCs w:val="24"/>
        </w:rPr>
        <w:t xml:space="preserve"> internships.</w:t>
      </w:r>
    </w:p>
    <w:p w:rsidR="00D575D6" w:rsidRDefault="00D575D6" w:rsidP="00D575D6">
      <w:pPr>
        <w:spacing w:after="0" w:line="240" w:lineRule="auto"/>
        <w:rPr>
          <w:sz w:val="24"/>
          <w:szCs w:val="24"/>
        </w:rPr>
      </w:pPr>
    </w:p>
    <w:p w:rsidR="00D575D6" w:rsidRDefault="00D575D6" w:rsidP="00D575D6">
      <w:pPr>
        <w:spacing w:after="0" w:line="240" w:lineRule="auto"/>
        <w:rPr>
          <w:sz w:val="24"/>
          <w:szCs w:val="24"/>
        </w:rPr>
      </w:pPr>
      <w:proofErr w:type="gramStart"/>
      <w:r w:rsidRPr="00D575D6">
        <w:rPr>
          <w:b/>
          <w:sz w:val="24"/>
          <w:szCs w:val="24"/>
        </w:rPr>
        <w:t xml:space="preserve">MINNESOTA  </w:t>
      </w:r>
      <w:r w:rsidR="00D6180F">
        <w:rPr>
          <w:b/>
          <w:sz w:val="24"/>
          <w:szCs w:val="24"/>
        </w:rPr>
        <w:t>STATE</w:t>
      </w:r>
      <w:proofErr w:type="gramEnd"/>
      <w:r w:rsidR="00D6180F">
        <w:rPr>
          <w:b/>
          <w:sz w:val="24"/>
          <w:szCs w:val="24"/>
        </w:rPr>
        <w:t xml:space="preserve"> ARTS BOARD</w:t>
      </w:r>
      <w:r w:rsidRPr="00D575D6">
        <w:rPr>
          <w:b/>
          <w:sz w:val="24"/>
          <w:szCs w:val="24"/>
        </w:rPr>
        <w:t xml:space="preserve"> GRANTS:</w:t>
      </w:r>
      <w:r>
        <w:rPr>
          <w:sz w:val="24"/>
          <w:szCs w:val="24"/>
        </w:rPr>
        <w:t xml:space="preserve"> </w:t>
      </w:r>
      <w:hyperlink r:id="rId14" w:history="1">
        <w:r w:rsidRPr="001976C2">
          <w:rPr>
            <w:rStyle w:val="Hyperlink"/>
            <w:sz w:val="24"/>
            <w:szCs w:val="24"/>
          </w:rPr>
          <w:t>http://www.arts.sta</w:t>
        </w:r>
        <w:r w:rsidRPr="001976C2">
          <w:rPr>
            <w:rStyle w:val="Hyperlink"/>
            <w:sz w:val="24"/>
            <w:szCs w:val="24"/>
          </w:rPr>
          <w:t>t</w:t>
        </w:r>
        <w:r w:rsidRPr="001976C2">
          <w:rPr>
            <w:rStyle w:val="Hyperlink"/>
            <w:sz w:val="24"/>
            <w:szCs w:val="24"/>
          </w:rPr>
          <w:t>e.mn.us/grants/artists.htm</w:t>
        </w:r>
      </w:hyperlink>
      <w:r>
        <w:rPr>
          <w:sz w:val="24"/>
          <w:szCs w:val="24"/>
        </w:rPr>
        <w:t xml:space="preserve"> </w:t>
      </w:r>
    </w:p>
    <w:p w:rsidR="00D575D6" w:rsidRDefault="00D575D6" w:rsidP="00D575D6">
      <w:pPr>
        <w:spacing w:after="0" w:line="240" w:lineRule="auto"/>
        <w:rPr>
          <w:sz w:val="24"/>
          <w:szCs w:val="24"/>
        </w:rPr>
      </w:pPr>
      <w:r>
        <w:rPr>
          <w:sz w:val="24"/>
          <w:szCs w:val="24"/>
        </w:rPr>
        <w:t xml:space="preserve">The Minnesota State Arts Board </w:t>
      </w:r>
      <w:r w:rsidR="0044536E">
        <w:rPr>
          <w:sz w:val="24"/>
          <w:szCs w:val="24"/>
        </w:rPr>
        <w:t xml:space="preserve">(MSAB) </w:t>
      </w:r>
      <w:r>
        <w:rPr>
          <w:sz w:val="24"/>
          <w:szCs w:val="24"/>
        </w:rPr>
        <w:t>offer</w:t>
      </w:r>
      <w:r w:rsidR="00D6180F">
        <w:rPr>
          <w:sz w:val="24"/>
          <w:szCs w:val="24"/>
        </w:rPr>
        <w:t>s</w:t>
      </w:r>
      <w:r>
        <w:rPr>
          <w:sz w:val="24"/>
          <w:szCs w:val="24"/>
        </w:rPr>
        <w:t xml:space="preserve"> a variety of grants to artists and arts organizations. None are disability-specific. </w:t>
      </w:r>
      <w:proofErr w:type="gramStart"/>
      <w:r w:rsidR="003B5ABD">
        <w:rPr>
          <w:sz w:val="24"/>
          <w:szCs w:val="24"/>
        </w:rPr>
        <w:t>Contact program officer</w:t>
      </w:r>
      <w:r w:rsidR="004A110D">
        <w:rPr>
          <w:sz w:val="24"/>
          <w:szCs w:val="24"/>
        </w:rPr>
        <w:t xml:space="preserve">, general </w:t>
      </w:r>
      <w:r w:rsidR="004A110D" w:rsidRPr="00987779">
        <w:rPr>
          <w:sz w:val="24"/>
          <w:szCs w:val="24"/>
        </w:rPr>
        <w:t>651-215-1600, 800-866-2787</w:t>
      </w:r>
      <w:r w:rsidR="004A110D">
        <w:rPr>
          <w:sz w:val="24"/>
          <w:szCs w:val="24"/>
        </w:rPr>
        <w:t>,</w:t>
      </w:r>
      <w:r w:rsidR="003B5ABD">
        <w:rPr>
          <w:sz w:val="24"/>
          <w:szCs w:val="24"/>
        </w:rPr>
        <w:t xml:space="preserve"> or, for technical questions, </w:t>
      </w:r>
      <w:r w:rsidR="003B5ABD" w:rsidRPr="00D004A5">
        <w:rPr>
          <w:sz w:val="24"/>
          <w:szCs w:val="24"/>
        </w:rPr>
        <w:t xml:space="preserve">Tom Miller, 651-215-1611, </w:t>
      </w:r>
      <w:hyperlink r:id="rId15" w:history="1">
        <w:r w:rsidR="003B5ABD" w:rsidRPr="00437C3E">
          <w:rPr>
            <w:rStyle w:val="Hyperlink"/>
            <w:sz w:val="24"/>
            <w:szCs w:val="24"/>
          </w:rPr>
          <w:t>apply@arts.state.mn.us</w:t>
        </w:r>
      </w:hyperlink>
      <w:r w:rsidR="003B5ABD">
        <w:rPr>
          <w:sz w:val="24"/>
          <w:szCs w:val="24"/>
        </w:rPr>
        <w:t>.</w:t>
      </w:r>
      <w:proofErr w:type="gramEnd"/>
      <w:r w:rsidR="003B5ABD">
        <w:rPr>
          <w:sz w:val="24"/>
          <w:szCs w:val="24"/>
        </w:rPr>
        <w:t xml:space="preserve"> </w:t>
      </w:r>
      <w:r>
        <w:rPr>
          <w:sz w:val="24"/>
          <w:szCs w:val="24"/>
        </w:rPr>
        <w:t>State opportunities include</w:t>
      </w:r>
      <w:r w:rsidR="00A1036C">
        <w:rPr>
          <w:sz w:val="24"/>
          <w:szCs w:val="24"/>
        </w:rPr>
        <w:t xml:space="preserve"> (</w:t>
      </w:r>
      <w:r w:rsidR="00275F36">
        <w:rPr>
          <w:b/>
          <w:sz w:val="24"/>
          <w:szCs w:val="24"/>
        </w:rPr>
        <w:t>2019</w:t>
      </w:r>
      <w:r w:rsidR="00A1036C" w:rsidRPr="00A1036C">
        <w:rPr>
          <w:b/>
          <w:sz w:val="24"/>
          <w:szCs w:val="24"/>
        </w:rPr>
        <w:t xml:space="preserve"> deadlines in bold</w:t>
      </w:r>
      <w:r w:rsidR="00A1036C">
        <w:rPr>
          <w:sz w:val="24"/>
          <w:szCs w:val="24"/>
        </w:rPr>
        <w:t>)</w:t>
      </w:r>
      <w:r>
        <w:rPr>
          <w:sz w:val="24"/>
          <w:szCs w:val="24"/>
        </w:rPr>
        <w:t xml:space="preserve">: </w:t>
      </w:r>
    </w:p>
    <w:p w:rsidR="00D575D6" w:rsidRPr="00D004A5" w:rsidRDefault="00D575D6" w:rsidP="00A1036C">
      <w:pPr>
        <w:pStyle w:val="ListParagraph"/>
        <w:spacing w:after="0" w:line="240" w:lineRule="auto"/>
        <w:rPr>
          <w:sz w:val="24"/>
          <w:szCs w:val="24"/>
        </w:rPr>
      </w:pPr>
      <w:r w:rsidRPr="00E63F8A">
        <w:rPr>
          <w:sz w:val="24"/>
          <w:szCs w:val="24"/>
          <w:u w:val="single"/>
        </w:rPr>
        <w:t>Artist Initiative</w:t>
      </w:r>
      <w:r w:rsidR="003B5ABD">
        <w:rPr>
          <w:sz w:val="24"/>
          <w:szCs w:val="24"/>
          <w:u w:val="single"/>
        </w:rPr>
        <w:t xml:space="preserve"> </w:t>
      </w:r>
      <w:r w:rsidRPr="00D575D6">
        <w:rPr>
          <w:sz w:val="24"/>
          <w:szCs w:val="24"/>
        </w:rPr>
        <w:t>—</w:t>
      </w:r>
      <w:r w:rsidR="003B5ABD">
        <w:rPr>
          <w:sz w:val="24"/>
          <w:szCs w:val="24"/>
        </w:rPr>
        <w:t xml:space="preserve"> </w:t>
      </w:r>
      <w:r w:rsidR="00A1036C">
        <w:rPr>
          <w:sz w:val="24"/>
          <w:szCs w:val="24"/>
        </w:rPr>
        <w:t xml:space="preserve">(Literary or Performing Arts: </w:t>
      </w:r>
      <w:r w:rsidR="00275F36">
        <w:rPr>
          <w:b/>
          <w:sz w:val="24"/>
          <w:szCs w:val="24"/>
        </w:rPr>
        <w:t>April 26, 2019</w:t>
      </w:r>
      <w:r w:rsidR="00A1036C">
        <w:rPr>
          <w:sz w:val="24"/>
          <w:szCs w:val="24"/>
        </w:rPr>
        <w:t xml:space="preserve">; Visual Arts: </w:t>
      </w:r>
      <w:r w:rsidR="00275F36">
        <w:rPr>
          <w:b/>
          <w:sz w:val="24"/>
          <w:szCs w:val="24"/>
        </w:rPr>
        <w:t>June 28, 2019</w:t>
      </w:r>
      <w:r w:rsidR="00A1036C">
        <w:rPr>
          <w:sz w:val="24"/>
          <w:szCs w:val="24"/>
        </w:rPr>
        <w:t>)</w:t>
      </w:r>
      <w:r w:rsidR="00A1036C" w:rsidRPr="00A1036C">
        <w:rPr>
          <w:sz w:val="24"/>
          <w:szCs w:val="24"/>
        </w:rPr>
        <w:t xml:space="preserve"> </w:t>
      </w:r>
      <w:r w:rsidRPr="00D575D6">
        <w:rPr>
          <w:sz w:val="24"/>
          <w:szCs w:val="24"/>
        </w:rPr>
        <w:t xml:space="preserve">Project grants </w:t>
      </w:r>
      <w:r w:rsidRPr="00D004A5">
        <w:rPr>
          <w:sz w:val="24"/>
          <w:szCs w:val="24"/>
        </w:rPr>
        <w:t>for artists at</w:t>
      </w:r>
      <w:r w:rsidR="00E63F8A" w:rsidRPr="00D004A5">
        <w:rPr>
          <w:sz w:val="24"/>
          <w:szCs w:val="24"/>
        </w:rPr>
        <w:t xml:space="preserve"> all stages of their careers</w:t>
      </w:r>
      <w:r w:rsidRPr="00D004A5">
        <w:rPr>
          <w:sz w:val="24"/>
          <w:szCs w:val="24"/>
        </w:rPr>
        <w:t xml:space="preserve"> support artistic development, nurture artistic creativity, and recognize the contributions individual artists make to the creative environment of Minnesota.</w:t>
      </w:r>
      <w:r w:rsidR="0044536E" w:rsidRPr="00D004A5">
        <w:rPr>
          <w:sz w:val="24"/>
          <w:szCs w:val="24"/>
        </w:rPr>
        <w:t xml:space="preserve"> </w:t>
      </w:r>
      <w:r w:rsidR="003B5ABD" w:rsidRPr="00D004A5">
        <w:rPr>
          <w:sz w:val="24"/>
          <w:szCs w:val="24"/>
        </w:rPr>
        <w:t>$</w:t>
      </w:r>
      <w:r w:rsidR="003B5ABD">
        <w:rPr>
          <w:sz w:val="24"/>
          <w:szCs w:val="24"/>
        </w:rPr>
        <w:t>2,000–$1</w:t>
      </w:r>
      <w:r w:rsidR="003B5ABD" w:rsidRPr="00D004A5">
        <w:rPr>
          <w:sz w:val="24"/>
          <w:szCs w:val="24"/>
        </w:rPr>
        <w:t>0,000</w:t>
      </w:r>
      <w:r w:rsidR="003B5ABD">
        <w:rPr>
          <w:sz w:val="24"/>
          <w:szCs w:val="24"/>
        </w:rPr>
        <w:t xml:space="preserve">. </w:t>
      </w:r>
      <w:r w:rsidR="0044536E" w:rsidRPr="00D004A5">
        <w:rPr>
          <w:sz w:val="24"/>
          <w:szCs w:val="24"/>
        </w:rPr>
        <w:t xml:space="preserve">MSAB </w:t>
      </w:r>
      <w:r w:rsidR="003B5ABD" w:rsidRPr="003B5ABD">
        <w:rPr>
          <w:sz w:val="24"/>
          <w:szCs w:val="24"/>
        </w:rPr>
        <w:t>program officer</w:t>
      </w:r>
      <w:r w:rsidR="0044536E" w:rsidRPr="00D004A5">
        <w:rPr>
          <w:sz w:val="24"/>
          <w:szCs w:val="24"/>
        </w:rPr>
        <w:t>:</w:t>
      </w:r>
      <w:r w:rsidR="00527D41">
        <w:rPr>
          <w:sz w:val="24"/>
          <w:szCs w:val="24"/>
        </w:rPr>
        <w:t xml:space="preserve"> </w:t>
      </w:r>
      <w:r w:rsidR="003B5ABD" w:rsidRPr="003B5ABD">
        <w:rPr>
          <w:bCs/>
          <w:sz w:val="24"/>
          <w:szCs w:val="24"/>
        </w:rPr>
        <w:t>Sherrie Fernandez-Williams</w:t>
      </w:r>
      <w:r w:rsidR="003B5ABD" w:rsidRPr="003B5ABD">
        <w:rPr>
          <w:sz w:val="24"/>
          <w:szCs w:val="24"/>
        </w:rPr>
        <w:t xml:space="preserve">, </w:t>
      </w:r>
      <w:r w:rsidR="003B5ABD">
        <w:rPr>
          <w:sz w:val="24"/>
          <w:szCs w:val="24"/>
        </w:rPr>
        <w:t>651-</w:t>
      </w:r>
      <w:r w:rsidR="003B5ABD" w:rsidRPr="003B5ABD">
        <w:rPr>
          <w:sz w:val="24"/>
          <w:szCs w:val="24"/>
        </w:rPr>
        <w:t>215-1626</w:t>
      </w:r>
      <w:r w:rsidR="003B5ABD">
        <w:rPr>
          <w:sz w:val="24"/>
          <w:szCs w:val="24"/>
        </w:rPr>
        <w:t xml:space="preserve">, </w:t>
      </w:r>
      <w:hyperlink r:id="rId16" w:history="1">
        <w:r w:rsidR="003B5ABD" w:rsidRPr="003B5ABD">
          <w:rPr>
            <w:rStyle w:val="Hyperlink"/>
            <w:sz w:val="24"/>
            <w:szCs w:val="24"/>
          </w:rPr>
          <w:t>Sherrie.Fernandez-Williams@arts.state.mn.us</w:t>
        </w:r>
      </w:hyperlink>
      <w:r w:rsidR="0044536E" w:rsidRPr="00D004A5">
        <w:rPr>
          <w:sz w:val="24"/>
          <w:szCs w:val="24"/>
        </w:rPr>
        <w:t>.</w:t>
      </w:r>
      <w:r w:rsidR="00A1036C">
        <w:rPr>
          <w:sz w:val="24"/>
          <w:szCs w:val="24"/>
        </w:rPr>
        <w:t xml:space="preserve"> </w:t>
      </w:r>
    </w:p>
    <w:p w:rsidR="00D575D6" w:rsidRPr="00987779" w:rsidRDefault="00D575D6" w:rsidP="00987779">
      <w:pPr>
        <w:pStyle w:val="ListParagraph"/>
        <w:numPr>
          <w:ilvl w:val="0"/>
          <w:numId w:val="1"/>
        </w:numPr>
        <w:spacing w:after="0" w:line="240" w:lineRule="auto"/>
        <w:rPr>
          <w:sz w:val="24"/>
          <w:szCs w:val="24"/>
        </w:rPr>
      </w:pPr>
      <w:r w:rsidRPr="00987779">
        <w:rPr>
          <w:sz w:val="24"/>
          <w:szCs w:val="24"/>
          <w:u w:val="single"/>
        </w:rPr>
        <w:t>Arts Learning</w:t>
      </w:r>
      <w:r w:rsidR="003B5ABD">
        <w:rPr>
          <w:sz w:val="24"/>
          <w:szCs w:val="24"/>
          <w:u w:val="single"/>
        </w:rPr>
        <w:t xml:space="preserve"> </w:t>
      </w:r>
      <w:r w:rsidRPr="00987779">
        <w:rPr>
          <w:sz w:val="24"/>
          <w:szCs w:val="24"/>
        </w:rPr>
        <w:t>—</w:t>
      </w:r>
      <w:r w:rsidR="003B5ABD">
        <w:rPr>
          <w:sz w:val="24"/>
          <w:szCs w:val="24"/>
        </w:rPr>
        <w:t xml:space="preserve"> </w:t>
      </w:r>
      <w:r w:rsidR="00A1036C">
        <w:rPr>
          <w:sz w:val="24"/>
          <w:szCs w:val="24"/>
        </w:rPr>
        <w:t>(</w:t>
      </w:r>
      <w:r w:rsidR="00A1036C" w:rsidRPr="00A1036C">
        <w:rPr>
          <w:b/>
          <w:sz w:val="24"/>
          <w:szCs w:val="24"/>
        </w:rPr>
        <w:t xml:space="preserve">Feb. </w:t>
      </w:r>
      <w:r w:rsidR="00275F36">
        <w:rPr>
          <w:b/>
          <w:sz w:val="24"/>
          <w:szCs w:val="24"/>
        </w:rPr>
        <w:t>8</w:t>
      </w:r>
      <w:r w:rsidR="00A1036C" w:rsidRPr="00A1036C">
        <w:rPr>
          <w:b/>
          <w:sz w:val="24"/>
          <w:szCs w:val="24"/>
        </w:rPr>
        <w:t>, 201</w:t>
      </w:r>
      <w:r w:rsidR="00275F36">
        <w:rPr>
          <w:b/>
          <w:sz w:val="24"/>
          <w:szCs w:val="24"/>
        </w:rPr>
        <w:t>9</w:t>
      </w:r>
      <w:r w:rsidR="00A1036C">
        <w:rPr>
          <w:sz w:val="24"/>
          <w:szCs w:val="24"/>
        </w:rPr>
        <w:t>)</w:t>
      </w:r>
      <w:r w:rsidR="00A1036C" w:rsidRPr="00A1036C">
        <w:rPr>
          <w:sz w:val="24"/>
          <w:szCs w:val="24"/>
        </w:rPr>
        <w:t xml:space="preserve"> </w:t>
      </w:r>
      <w:r w:rsidRPr="00987779">
        <w:rPr>
          <w:sz w:val="24"/>
          <w:szCs w:val="24"/>
        </w:rPr>
        <w:t xml:space="preserve">Project grants </w:t>
      </w:r>
      <w:r w:rsidR="00AA7643" w:rsidRPr="00987779">
        <w:rPr>
          <w:sz w:val="24"/>
          <w:szCs w:val="24"/>
        </w:rPr>
        <w:t xml:space="preserve">for organizations or individuals </w:t>
      </w:r>
      <w:r w:rsidRPr="00987779">
        <w:rPr>
          <w:sz w:val="24"/>
          <w:szCs w:val="24"/>
        </w:rPr>
        <w:t>provide opportunities for lifelong learners to acquire knowledge and understanding of and skills in the ar</w:t>
      </w:r>
      <w:r w:rsidR="00AA7643" w:rsidRPr="00987779">
        <w:rPr>
          <w:sz w:val="24"/>
          <w:szCs w:val="24"/>
        </w:rPr>
        <w:t>ts</w:t>
      </w:r>
      <w:r w:rsidR="0044536E" w:rsidRPr="00987779">
        <w:rPr>
          <w:sz w:val="24"/>
          <w:szCs w:val="24"/>
        </w:rPr>
        <w:t xml:space="preserve">. </w:t>
      </w:r>
      <w:r w:rsidR="003B5ABD" w:rsidRPr="00987779">
        <w:rPr>
          <w:sz w:val="24"/>
          <w:szCs w:val="24"/>
        </w:rPr>
        <w:t>$5,000–$150,000.</w:t>
      </w:r>
      <w:r w:rsidR="003B5ABD">
        <w:rPr>
          <w:sz w:val="24"/>
          <w:szCs w:val="24"/>
        </w:rPr>
        <w:t xml:space="preserve"> F</w:t>
      </w:r>
      <w:r w:rsidR="0044536E" w:rsidRPr="00987779">
        <w:rPr>
          <w:sz w:val="24"/>
          <w:szCs w:val="24"/>
        </w:rPr>
        <w:t xml:space="preserve">inancial forms or required financial documents: </w:t>
      </w:r>
      <w:r w:rsidR="00987779" w:rsidRPr="00987779">
        <w:rPr>
          <w:sz w:val="24"/>
          <w:szCs w:val="24"/>
        </w:rPr>
        <w:t xml:space="preserve">Natalie Kennedy-Schuck, </w:t>
      </w:r>
      <w:r w:rsidR="00987779">
        <w:rPr>
          <w:sz w:val="24"/>
          <w:szCs w:val="24"/>
        </w:rPr>
        <w:t>651-</w:t>
      </w:r>
      <w:r w:rsidR="00987779" w:rsidRPr="00987779">
        <w:rPr>
          <w:sz w:val="24"/>
          <w:szCs w:val="24"/>
        </w:rPr>
        <w:t>215-1617</w:t>
      </w:r>
      <w:r w:rsidR="003B5ABD">
        <w:rPr>
          <w:rStyle w:val="Hyperlink"/>
          <w:sz w:val="24"/>
          <w:szCs w:val="24"/>
        </w:rPr>
        <w:t xml:space="preserve">; </w:t>
      </w:r>
      <w:hyperlink r:id="rId17" w:history="1">
        <w:r w:rsidR="003B5ABD" w:rsidRPr="00987779">
          <w:rPr>
            <w:rStyle w:val="Hyperlink"/>
            <w:sz w:val="24"/>
            <w:szCs w:val="24"/>
          </w:rPr>
          <w:t>ArtsLearning@state.mn.us</w:t>
        </w:r>
      </w:hyperlink>
      <w:r w:rsidR="003B5ABD">
        <w:rPr>
          <w:sz w:val="24"/>
          <w:szCs w:val="24"/>
        </w:rPr>
        <w:t>.</w:t>
      </w:r>
    </w:p>
    <w:p w:rsidR="00D004A5" w:rsidRPr="00987779" w:rsidRDefault="00D575D6" w:rsidP="00987779">
      <w:pPr>
        <w:pStyle w:val="ListParagraph"/>
        <w:numPr>
          <w:ilvl w:val="0"/>
          <w:numId w:val="1"/>
        </w:numPr>
        <w:spacing w:after="0" w:line="240" w:lineRule="auto"/>
        <w:rPr>
          <w:sz w:val="24"/>
          <w:szCs w:val="24"/>
        </w:rPr>
      </w:pPr>
      <w:r w:rsidRPr="00E63F8A">
        <w:rPr>
          <w:sz w:val="24"/>
          <w:szCs w:val="24"/>
          <w:u w:val="single"/>
        </w:rPr>
        <w:t>Arts Tour Minnesota</w:t>
      </w:r>
      <w:r w:rsidR="003B5ABD">
        <w:rPr>
          <w:sz w:val="24"/>
          <w:szCs w:val="24"/>
          <w:u w:val="single"/>
        </w:rPr>
        <w:t xml:space="preserve"> </w:t>
      </w:r>
      <w:r w:rsidRPr="00D575D6">
        <w:rPr>
          <w:sz w:val="24"/>
          <w:szCs w:val="24"/>
        </w:rPr>
        <w:t>—</w:t>
      </w:r>
      <w:r w:rsidR="003B5ABD">
        <w:rPr>
          <w:sz w:val="24"/>
          <w:szCs w:val="24"/>
        </w:rPr>
        <w:t xml:space="preserve"> </w:t>
      </w:r>
      <w:r w:rsidR="00A1036C">
        <w:rPr>
          <w:sz w:val="24"/>
          <w:szCs w:val="24"/>
        </w:rPr>
        <w:t>(</w:t>
      </w:r>
      <w:r w:rsidR="00A1036C" w:rsidRPr="00A1036C">
        <w:rPr>
          <w:b/>
          <w:sz w:val="24"/>
          <w:szCs w:val="24"/>
        </w:rPr>
        <w:t>July 1</w:t>
      </w:r>
      <w:r w:rsidR="00275F36">
        <w:rPr>
          <w:b/>
          <w:sz w:val="24"/>
          <w:szCs w:val="24"/>
        </w:rPr>
        <w:t>2</w:t>
      </w:r>
      <w:r w:rsidR="00A1036C" w:rsidRPr="00A1036C">
        <w:rPr>
          <w:b/>
          <w:sz w:val="24"/>
          <w:szCs w:val="24"/>
        </w:rPr>
        <w:t>, 201</w:t>
      </w:r>
      <w:r w:rsidR="00275F36">
        <w:rPr>
          <w:b/>
          <w:sz w:val="24"/>
          <w:szCs w:val="24"/>
        </w:rPr>
        <w:t>9</w:t>
      </w:r>
      <w:r w:rsidR="00A1036C">
        <w:rPr>
          <w:sz w:val="24"/>
          <w:szCs w:val="24"/>
        </w:rPr>
        <w:t>)</w:t>
      </w:r>
      <w:r w:rsidR="00A1036C" w:rsidRPr="00A1036C">
        <w:rPr>
          <w:sz w:val="24"/>
          <w:szCs w:val="24"/>
        </w:rPr>
        <w:t xml:space="preserve"> </w:t>
      </w:r>
      <w:r w:rsidRPr="00D575D6">
        <w:rPr>
          <w:sz w:val="24"/>
          <w:szCs w:val="24"/>
        </w:rPr>
        <w:t xml:space="preserve">Project grants </w:t>
      </w:r>
      <w:r w:rsidR="0044536E">
        <w:rPr>
          <w:sz w:val="24"/>
          <w:szCs w:val="24"/>
        </w:rPr>
        <w:t xml:space="preserve">to organizations or individuals </w:t>
      </w:r>
      <w:r w:rsidRPr="00D575D6">
        <w:rPr>
          <w:sz w:val="24"/>
          <w:szCs w:val="24"/>
        </w:rPr>
        <w:t>support touring performances, exhibitions, and other related arts activities throughout the state.</w:t>
      </w:r>
      <w:r w:rsidR="00D004A5">
        <w:rPr>
          <w:sz w:val="24"/>
          <w:szCs w:val="24"/>
        </w:rPr>
        <w:t xml:space="preserve"> </w:t>
      </w:r>
      <w:r w:rsidR="003B5ABD" w:rsidRPr="00987779">
        <w:rPr>
          <w:sz w:val="24"/>
          <w:szCs w:val="24"/>
        </w:rPr>
        <w:t>$10,000–$150,000.</w:t>
      </w:r>
      <w:r w:rsidR="003B5ABD">
        <w:rPr>
          <w:sz w:val="24"/>
          <w:szCs w:val="24"/>
        </w:rPr>
        <w:t xml:space="preserve"> Questions</w:t>
      </w:r>
      <w:r w:rsidR="00D004A5">
        <w:rPr>
          <w:sz w:val="24"/>
          <w:szCs w:val="24"/>
        </w:rPr>
        <w:t xml:space="preserve">: </w:t>
      </w:r>
      <w:hyperlink r:id="rId18" w:history="1">
        <w:r w:rsidR="003B5ABD" w:rsidRPr="00437C3E">
          <w:rPr>
            <w:rStyle w:val="Hyperlink"/>
            <w:sz w:val="24"/>
            <w:szCs w:val="24"/>
          </w:rPr>
          <w:t>ArtsTourMinnesota@state.mn.us</w:t>
        </w:r>
      </w:hyperlink>
      <w:r w:rsidR="003B5ABD">
        <w:rPr>
          <w:sz w:val="24"/>
          <w:szCs w:val="24"/>
        </w:rPr>
        <w:t xml:space="preserve">; or </w:t>
      </w:r>
      <w:r w:rsidR="00987779" w:rsidRPr="00987779">
        <w:rPr>
          <w:sz w:val="24"/>
          <w:szCs w:val="24"/>
        </w:rPr>
        <w:t xml:space="preserve">Rina Rossi, </w:t>
      </w:r>
      <w:r w:rsidR="00987779">
        <w:rPr>
          <w:sz w:val="24"/>
          <w:szCs w:val="24"/>
        </w:rPr>
        <w:t>651-</w:t>
      </w:r>
      <w:r w:rsidR="00987779" w:rsidRPr="00987779">
        <w:rPr>
          <w:sz w:val="24"/>
          <w:szCs w:val="24"/>
        </w:rPr>
        <w:t>215-1612</w:t>
      </w:r>
      <w:r w:rsidR="003B5ABD">
        <w:rPr>
          <w:sz w:val="24"/>
          <w:szCs w:val="24"/>
        </w:rPr>
        <w:t>.</w:t>
      </w:r>
    </w:p>
    <w:p w:rsidR="00D575D6" w:rsidRPr="00D575D6" w:rsidRDefault="00D575D6" w:rsidP="00D575D6">
      <w:pPr>
        <w:pStyle w:val="ListParagraph"/>
        <w:numPr>
          <w:ilvl w:val="0"/>
          <w:numId w:val="1"/>
        </w:numPr>
        <w:spacing w:after="0" w:line="240" w:lineRule="auto"/>
        <w:rPr>
          <w:sz w:val="24"/>
          <w:szCs w:val="24"/>
        </w:rPr>
      </w:pPr>
      <w:r w:rsidRPr="00E63F8A">
        <w:rPr>
          <w:sz w:val="24"/>
          <w:szCs w:val="24"/>
          <w:u w:val="single"/>
        </w:rPr>
        <w:t>Cultural Community Partnership</w:t>
      </w:r>
      <w:r w:rsidR="00A1036C">
        <w:rPr>
          <w:sz w:val="24"/>
          <w:szCs w:val="24"/>
          <w:u w:val="single"/>
        </w:rPr>
        <w:t xml:space="preserve"> </w:t>
      </w:r>
      <w:r w:rsidRPr="00D575D6">
        <w:rPr>
          <w:sz w:val="24"/>
          <w:szCs w:val="24"/>
        </w:rPr>
        <w:t>—</w:t>
      </w:r>
      <w:r w:rsidR="00A1036C">
        <w:rPr>
          <w:sz w:val="24"/>
          <w:szCs w:val="24"/>
        </w:rPr>
        <w:t xml:space="preserve"> (</w:t>
      </w:r>
      <w:r w:rsidR="00A1036C" w:rsidRPr="00A1036C">
        <w:rPr>
          <w:b/>
          <w:sz w:val="24"/>
          <w:szCs w:val="24"/>
        </w:rPr>
        <w:t xml:space="preserve">Sept. </w:t>
      </w:r>
      <w:r w:rsidR="00275F36">
        <w:rPr>
          <w:b/>
          <w:sz w:val="24"/>
          <w:szCs w:val="24"/>
        </w:rPr>
        <w:t>13</w:t>
      </w:r>
      <w:r w:rsidR="00A1036C" w:rsidRPr="00A1036C">
        <w:rPr>
          <w:b/>
          <w:sz w:val="24"/>
          <w:szCs w:val="24"/>
        </w:rPr>
        <w:t>, 201</w:t>
      </w:r>
      <w:r w:rsidR="00275F36">
        <w:rPr>
          <w:b/>
          <w:sz w:val="24"/>
          <w:szCs w:val="24"/>
        </w:rPr>
        <w:t>9</w:t>
      </w:r>
      <w:r w:rsidR="00A1036C">
        <w:rPr>
          <w:sz w:val="24"/>
          <w:szCs w:val="24"/>
        </w:rPr>
        <w:t xml:space="preserve">) </w:t>
      </w:r>
      <w:r w:rsidRPr="00D575D6">
        <w:rPr>
          <w:sz w:val="24"/>
          <w:szCs w:val="24"/>
        </w:rPr>
        <w:t>Project grants enhance the careers of individual artists of color. Artists, at any stage in their careers, can apply for grants to help support collaborative projects.</w:t>
      </w:r>
      <w:r w:rsidR="00AA7643">
        <w:rPr>
          <w:sz w:val="24"/>
          <w:szCs w:val="24"/>
        </w:rPr>
        <w:t xml:space="preserve"> </w:t>
      </w:r>
      <w:r w:rsidR="003B5ABD" w:rsidRPr="00D004A5">
        <w:rPr>
          <w:sz w:val="24"/>
          <w:szCs w:val="24"/>
        </w:rPr>
        <w:t>$1,000–$</w:t>
      </w:r>
      <w:r w:rsidR="003B5ABD">
        <w:rPr>
          <w:sz w:val="24"/>
          <w:szCs w:val="24"/>
        </w:rPr>
        <w:t>8</w:t>
      </w:r>
      <w:r w:rsidR="003B5ABD" w:rsidRPr="00D004A5">
        <w:rPr>
          <w:sz w:val="24"/>
          <w:szCs w:val="24"/>
        </w:rPr>
        <w:t>,000</w:t>
      </w:r>
      <w:r w:rsidR="003B5ABD">
        <w:rPr>
          <w:sz w:val="24"/>
          <w:szCs w:val="24"/>
        </w:rPr>
        <w:t xml:space="preserve">. </w:t>
      </w:r>
      <w:r w:rsidR="003B5ABD" w:rsidRPr="00D004A5">
        <w:rPr>
          <w:sz w:val="24"/>
          <w:szCs w:val="24"/>
        </w:rPr>
        <w:t xml:space="preserve">MSAB </w:t>
      </w:r>
      <w:r w:rsidR="003B5ABD" w:rsidRPr="003B5ABD">
        <w:rPr>
          <w:sz w:val="24"/>
          <w:szCs w:val="24"/>
        </w:rPr>
        <w:t>program officer</w:t>
      </w:r>
      <w:r w:rsidR="003B5ABD" w:rsidRPr="00D004A5">
        <w:rPr>
          <w:sz w:val="24"/>
          <w:szCs w:val="24"/>
        </w:rPr>
        <w:t>:</w:t>
      </w:r>
      <w:r w:rsidR="003B5ABD">
        <w:rPr>
          <w:sz w:val="24"/>
          <w:szCs w:val="24"/>
        </w:rPr>
        <w:t xml:space="preserve"> </w:t>
      </w:r>
      <w:r w:rsidR="003B5ABD" w:rsidRPr="003B5ABD">
        <w:rPr>
          <w:bCs/>
          <w:sz w:val="24"/>
          <w:szCs w:val="24"/>
        </w:rPr>
        <w:t>Sherrie Fernandez-Williams</w:t>
      </w:r>
      <w:r w:rsidR="003B5ABD" w:rsidRPr="003B5ABD">
        <w:rPr>
          <w:sz w:val="24"/>
          <w:szCs w:val="24"/>
        </w:rPr>
        <w:t xml:space="preserve">, </w:t>
      </w:r>
      <w:r w:rsidR="003B5ABD">
        <w:rPr>
          <w:sz w:val="24"/>
          <w:szCs w:val="24"/>
        </w:rPr>
        <w:t>651-</w:t>
      </w:r>
      <w:r w:rsidR="003B5ABD" w:rsidRPr="003B5ABD">
        <w:rPr>
          <w:sz w:val="24"/>
          <w:szCs w:val="24"/>
        </w:rPr>
        <w:t>215-1626</w:t>
      </w:r>
      <w:r w:rsidR="003B5ABD">
        <w:rPr>
          <w:sz w:val="24"/>
          <w:szCs w:val="24"/>
        </w:rPr>
        <w:t xml:space="preserve">, </w:t>
      </w:r>
      <w:hyperlink r:id="rId19" w:history="1">
        <w:r w:rsidR="003B5ABD" w:rsidRPr="003B5ABD">
          <w:rPr>
            <w:rStyle w:val="Hyperlink"/>
            <w:sz w:val="24"/>
            <w:szCs w:val="24"/>
          </w:rPr>
          <w:t>Sherrie.Fernandez-Williams@arts.state.mn.us</w:t>
        </w:r>
      </w:hyperlink>
      <w:r w:rsidR="003B5ABD" w:rsidRPr="00D004A5">
        <w:rPr>
          <w:sz w:val="24"/>
          <w:szCs w:val="24"/>
        </w:rPr>
        <w:t>.</w:t>
      </w:r>
      <w:r w:rsidR="003B5ABD">
        <w:rPr>
          <w:sz w:val="24"/>
          <w:szCs w:val="24"/>
        </w:rPr>
        <w:t xml:space="preserve"> </w:t>
      </w:r>
    </w:p>
    <w:p w:rsidR="00D575D6" w:rsidRPr="00D575D6" w:rsidRDefault="00D575D6" w:rsidP="00987779">
      <w:pPr>
        <w:pStyle w:val="ListParagraph"/>
        <w:numPr>
          <w:ilvl w:val="0"/>
          <w:numId w:val="1"/>
        </w:numPr>
        <w:spacing w:after="0" w:line="240" w:lineRule="auto"/>
        <w:rPr>
          <w:sz w:val="24"/>
          <w:szCs w:val="24"/>
        </w:rPr>
      </w:pPr>
      <w:r w:rsidRPr="00E63F8A">
        <w:rPr>
          <w:sz w:val="24"/>
          <w:szCs w:val="24"/>
          <w:u w:val="single"/>
        </w:rPr>
        <w:t>Folk and Traditional Arts</w:t>
      </w:r>
      <w:r w:rsidR="00A1036C">
        <w:rPr>
          <w:sz w:val="24"/>
          <w:szCs w:val="24"/>
          <w:u w:val="single"/>
        </w:rPr>
        <w:t xml:space="preserve"> </w:t>
      </w:r>
      <w:r w:rsidRPr="00D575D6">
        <w:rPr>
          <w:sz w:val="24"/>
          <w:szCs w:val="24"/>
        </w:rPr>
        <w:t>—</w:t>
      </w:r>
      <w:r w:rsidRPr="00D575D6">
        <w:t xml:space="preserve"> </w:t>
      </w:r>
      <w:r w:rsidR="00A1036C">
        <w:rPr>
          <w:sz w:val="24"/>
          <w:szCs w:val="24"/>
        </w:rPr>
        <w:t>(</w:t>
      </w:r>
      <w:r w:rsidR="00A1036C" w:rsidRPr="00A1036C">
        <w:rPr>
          <w:b/>
          <w:sz w:val="24"/>
          <w:szCs w:val="24"/>
        </w:rPr>
        <w:t xml:space="preserve">May </w:t>
      </w:r>
      <w:r w:rsidR="00275F36">
        <w:rPr>
          <w:b/>
          <w:sz w:val="24"/>
          <w:szCs w:val="24"/>
        </w:rPr>
        <w:t>17</w:t>
      </w:r>
      <w:r w:rsidR="00A1036C" w:rsidRPr="00A1036C">
        <w:rPr>
          <w:b/>
          <w:sz w:val="24"/>
          <w:szCs w:val="24"/>
        </w:rPr>
        <w:t>, 201</w:t>
      </w:r>
      <w:r w:rsidR="00275F36">
        <w:rPr>
          <w:b/>
          <w:sz w:val="24"/>
          <w:szCs w:val="24"/>
        </w:rPr>
        <w:t>9</w:t>
      </w:r>
      <w:r w:rsidR="00A1036C">
        <w:rPr>
          <w:sz w:val="24"/>
          <w:szCs w:val="24"/>
        </w:rPr>
        <w:t>)</w:t>
      </w:r>
      <w:r w:rsidR="00A1036C" w:rsidRPr="00A1036C">
        <w:rPr>
          <w:sz w:val="24"/>
          <w:szCs w:val="24"/>
        </w:rPr>
        <w:t xml:space="preserve"> </w:t>
      </w:r>
      <w:r w:rsidRPr="00D575D6">
        <w:rPr>
          <w:sz w:val="24"/>
          <w:szCs w:val="24"/>
        </w:rPr>
        <w:t xml:space="preserve">Project grants </w:t>
      </w:r>
      <w:r w:rsidR="00AA7643">
        <w:rPr>
          <w:sz w:val="24"/>
          <w:szCs w:val="24"/>
        </w:rPr>
        <w:t xml:space="preserve">to individuals or organizations </w:t>
      </w:r>
      <w:r w:rsidRPr="00D575D6">
        <w:rPr>
          <w:sz w:val="24"/>
          <w:szCs w:val="24"/>
        </w:rPr>
        <w:t xml:space="preserve">support the artistic traditions and customs practiced within community and/or cultural groups </w:t>
      </w:r>
      <w:r w:rsidRPr="00D575D6">
        <w:rPr>
          <w:sz w:val="24"/>
          <w:szCs w:val="24"/>
        </w:rPr>
        <w:lastRenderedPageBreak/>
        <w:t>by identifying, documenting, preserving, presenting, and honoring Minnesota's folk arts and traditions.</w:t>
      </w:r>
      <w:r w:rsidR="00AA7643">
        <w:rPr>
          <w:sz w:val="24"/>
          <w:szCs w:val="24"/>
        </w:rPr>
        <w:t xml:space="preserve"> </w:t>
      </w:r>
      <w:r w:rsidR="003B5ABD" w:rsidRPr="00D004A5">
        <w:rPr>
          <w:sz w:val="24"/>
          <w:szCs w:val="24"/>
        </w:rPr>
        <w:t>$</w:t>
      </w:r>
      <w:r w:rsidR="003B5ABD">
        <w:rPr>
          <w:sz w:val="24"/>
          <w:szCs w:val="24"/>
        </w:rPr>
        <w:t>5</w:t>
      </w:r>
      <w:r w:rsidR="003B5ABD" w:rsidRPr="00D004A5">
        <w:rPr>
          <w:sz w:val="24"/>
          <w:szCs w:val="24"/>
        </w:rPr>
        <w:t>,000–$</w:t>
      </w:r>
      <w:r w:rsidR="003B5ABD">
        <w:rPr>
          <w:sz w:val="24"/>
          <w:szCs w:val="24"/>
        </w:rPr>
        <w:t>75</w:t>
      </w:r>
      <w:r w:rsidR="003B5ABD" w:rsidRPr="00D004A5">
        <w:rPr>
          <w:sz w:val="24"/>
          <w:szCs w:val="24"/>
        </w:rPr>
        <w:t>,000</w:t>
      </w:r>
      <w:r w:rsidR="003B5ABD">
        <w:rPr>
          <w:sz w:val="24"/>
          <w:szCs w:val="24"/>
        </w:rPr>
        <w:t xml:space="preserve">.  </w:t>
      </w:r>
      <w:r w:rsidR="00AA7643" w:rsidRPr="00D004A5">
        <w:rPr>
          <w:sz w:val="24"/>
          <w:szCs w:val="24"/>
        </w:rPr>
        <w:t xml:space="preserve">MSAB contact: </w:t>
      </w:r>
      <w:r w:rsidR="00987779" w:rsidRPr="00987779">
        <w:rPr>
          <w:sz w:val="24"/>
          <w:szCs w:val="24"/>
        </w:rPr>
        <w:t xml:space="preserve">Rina Rossi, </w:t>
      </w:r>
      <w:r w:rsidR="00987779">
        <w:rPr>
          <w:sz w:val="24"/>
          <w:szCs w:val="24"/>
        </w:rPr>
        <w:t>651-</w:t>
      </w:r>
      <w:r w:rsidR="00987779" w:rsidRPr="00987779">
        <w:rPr>
          <w:sz w:val="24"/>
          <w:szCs w:val="24"/>
        </w:rPr>
        <w:t>215-1612</w:t>
      </w:r>
      <w:r w:rsidR="004A110D">
        <w:rPr>
          <w:sz w:val="24"/>
          <w:szCs w:val="24"/>
        </w:rPr>
        <w:t>.</w:t>
      </w:r>
    </w:p>
    <w:p w:rsidR="00D575D6" w:rsidRDefault="00D575D6" w:rsidP="00D575D6">
      <w:pPr>
        <w:spacing w:after="0" w:line="240" w:lineRule="auto"/>
        <w:rPr>
          <w:sz w:val="24"/>
          <w:szCs w:val="24"/>
        </w:rPr>
      </w:pPr>
    </w:p>
    <w:p w:rsidR="00D6180F" w:rsidRDefault="00D6180F" w:rsidP="00D6180F">
      <w:pPr>
        <w:spacing w:after="0" w:line="240" w:lineRule="auto"/>
        <w:rPr>
          <w:sz w:val="24"/>
          <w:szCs w:val="24"/>
        </w:rPr>
      </w:pPr>
      <w:r>
        <w:rPr>
          <w:b/>
          <w:sz w:val="24"/>
          <w:szCs w:val="24"/>
        </w:rPr>
        <w:t>MINNESOTA’s REGIONAL ARTS COUNCIL</w:t>
      </w:r>
      <w:r w:rsidRPr="00D575D6">
        <w:rPr>
          <w:b/>
          <w:sz w:val="24"/>
          <w:szCs w:val="24"/>
        </w:rPr>
        <w:t xml:space="preserve"> GRANTS:</w:t>
      </w:r>
      <w:r>
        <w:rPr>
          <w:sz w:val="24"/>
          <w:szCs w:val="24"/>
        </w:rPr>
        <w:t xml:space="preserve"> </w:t>
      </w:r>
    </w:p>
    <w:p w:rsidR="00D6180F" w:rsidRDefault="00D6180F" w:rsidP="00D6180F">
      <w:pPr>
        <w:spacing w:after="0" w:line="240" w:lineRule="auto"/>
        <w:rPr>
          <w:sz w:val="24"/>
          <w:szCs w:val="24"/>
        </w:rPr>
      </w:pPr>
      <w:r>
        <w:rPr>
          <w:sz w:val="24"/>
          <w:szCs w:val="24"/>
        </w:rPr>
        <w:t xml:space="preserve">Regional Arts Councils (RAC) </w:t>
      </w:r>
      <w:proofErr w:type="gramStart"/>
      <w:r>
        <w:rPr>
          <w:sz w:val="24"/>
          <w:szCs w:val="24"/>
        </w:rPr>
        <w:t>offer</w:t>
      </w:r>
      <w:proofErr w:type="gramEnd"/>
      <w:r>
        <w:rPr>
          <w:sz w:val="24"/>
          <w:szCs w:val="24"/>
        </w:rPr>
        <w:t xml:space="preserve"> a variety of grants to artists and arts organizations. None are disability-specific. </w:t>
      </w:r>
      <w:r w:rsidRPr="00D6180F">
        <w:rPr>
          <w:sz w:val="24"/>
          <w:szCs w:val="24"/>
        </w:rPr>
        <w:t xml:space="preserve">The Forum of Regional Arts Councils is a consortium of </w:t>
      </w:r>
      <w:r>
        <w:rPr>
          <w:sz w:val="24"/>
          <w:szCs w:val="24"/>
        </w:rPr>
        <w:t>11</w:t>
      </w:r>
      <w:r w:rsidRPr="00D6180F">
        <w:rPr>
          <w:sz w:val="24"/>
          <w:szCs w:val="24"/>
        </w:rPr>
        <w:t xml:space="preserve"> regional arts councils, providing improvement through implementation of best practices in programming, management and leadership development, and information for Minnesota artists and organizations.</w:t>
      </w:r>
      <w:r>
        <w:rPr>
          <w:sz w:val="24"/>
          <w:szCs w:val="24"/>
        </w:rPr>
        <w:t xml:space="preserve"> The current RAC Forum </w:t>
      </w:r>
      <w:r w:rsidRPr="00D6180F">
        <w:rPr>
          <w:sz w:val="24"/>
          <w:szCs w:val="24"/>
        </w:rPr>
        <w:t>president</w:t>
      </w:r>
      <w:r>
        <w:rPr>
          <w:sz w:val="24"/>
          <w:szCs w:val="24"/>
        </w:rPr>
        <w:t xml:space="preserve"> is </w:t>
      </w:r>
      <w:r w:rsidRPr="00D6180F">
        <w:rPr>
          <w:sz w:val="24"/>
          <w:szCs w:val="24"/>
        </w:rPr>
        <w:t xml:space="preserve">Leslie </w:t>
      </w:r>
      <w:proofErr w:type="spellStart"/>
      <w:r w:rsidRPr="00D6180F">
        <w:rPr>
          <w:sz w:val="24"/>
          <w:szCs w:val="24"/>
        </w:rPr>
        <w:t>LeCuyer</w:t>
      </w:r>
      <w:proofErr w:type="spellEnd"/>
      <w:r>
        <w:rPr>
          <w:sz w:val="24"/>
          <w:szCs w:val="24"/>
        </w:rPr>
        <w:t xml:space="preserve"> (Central Minnesota Arts Board). Regional opportunities include: </w:t>
      </w:r>
    </w:p>
    <w:p w:rsidR="00D6180F" w:rsidRPr="00D6180F" w:rsidRDefault="00D6180F" w:rsidP="00D6180F">
      <w:pPr>
        <w:spacing w:after="0" w:line="240" w:lineRule="auto"/>
        <w:rPr>
          <w:b/>
          <w:bCs/>
          <w:sz w:val="24"/>
          <w:szCs w:val="24"/>
        </w:rPr>
      </w:pPr>
      <w:r w:rsidRPr="00D6180F">
        <w:rPr>
          <w:b/>
          <w:bCs/>
          <w:sz w:val="24"/>
          <w:szCs w:val="24"/>
        </w:rPr>
        <w:t>Region 1</w:t>
      </w:r>
    </w:p>
    <w:p w:rsidR="00D6180F" w:rsidRPr="00D6180F" w:rsidRDefault="00275F36" w:rsidP="00D6180F">
      <w:pPr>
        <w:spacing w:after="0" w:line="240" w:lineRule="auto"/>
        <w:rPr>
          <w:sz w:val="24"/>
          <w:szCs w:val="24"/>
        </w:rPr>
      </w:pPr>
      <w:hyperlink r:id="rId20" w:tgtFrame="_blank" w:history="1">
        <w:proofErr w:type="gramStart"/>
        <w:r w:rsidR="00D6180F" w:rsidRPr="00D6180F">
          <w:rPr>
            <w:rStyle w:val="Hyperlink"/>
            <w:sz w:val="24"/>
            <w:szCs w:val="24"/>
          </w:rPr>
          <w:t>Northwest Minnesota Arts Council</w:t>
        </w:r>
      </w:hyperlink>
      <w:r w:rsidR="00D6180F">
        <w:rPr>
          <w:sz w:val="24"/>
          <w:szCs w:val="24"/>
        </w:rPr>
        <w:t xml:space="preserve"> - </w:t>
      </w:r>
      <w:r w:rsidR="00D6180F" w:rsidRPr="00D6180F">
        <w:rPr>
          <w:sz w:val="24"/>
          <w:szCs w:val="24"/>
        </w:rPr>
        <w:t>1</w:t>
      </w:r>
      <w:r w:rsidR="00D6180F">
        <w:rPr>
          <w:sz w:val="24"/>
          <w:szCs w:val="24"/>
        </w:rPr>
        <w:t>09 S. Minnesota St.</w:t>
      </w:r>
      <w:proofErr w:type="gramEnd"/>
      <w:r w:rsidR="00D6180F">
        <w:rPr>
          <w:sz w:val="24"/>
          <w:szCs w:val="24"/>
        </w:rPr>
        <w:t xml:space="preserve">  Warren, 56762; </w:t>
      </w:r>
      <w:r w:rsidR="00D6180F" w:rsidRPr="00D6180F">
        <w:rPr>
          <w:sz w:val="24"/>
          <w:szCs w:val="24"/>
        </w:rPr>
        <w:t>218-745-6733</w:t>
      </w:r>
      <w:r w:rsidR="00D6180F">
        <w:rPr>
          <w:sz w:val="24"/>
          <w:szCs w:val="24"/>
        </w:rPr>
        <w:t xml:space="preserve">; </w:t>
      </w:r>
      <w:r w:rsidR="00D6180F" w:rsidRPr="00D6180F">
        <w:rPr>
          <w:sz w:val="24"/>
          <w:szCs w:val="24"/>
        </w:rPr>
        <w:t xml:space="preserve">Director:  Mara </w:t>
      </w:r>
      <w:proofErr w:type="spellStart"/>
      <w:r w:rsidR="00D6180F" w:rsidRPr="00D6180F">
        <w:rPr>
          <w:sz w:val="24"/>
          <w:szCs w:val="24"/>
        </w:rPr>
        <w:t>Lunde</w:t>
      </w:r>
      <w:proofErr w:type="spellEnd"/>
      <w:r w:rsidR="00D6180F" w:rsidRPr="00D6180F">
        <w:rPr>
          <w:sz w:val="24"/>
          <w:szCs w:val="24"/>
        </w:rPr>
        <w:t xml:space="preserve"> </w:t>
      </w:r>
      <w:proofErr w:type="spellStart"/>
      <w:r w:rsidR="00D6180F" w:rsidRPr="00D6180F">
        <w:rPr>
          <w:sz w:val="24"/>
          <w:szCs w:val="24"/>
        </w:rPr>
        <w:t>Hanel</w:t>
      </w:r>
      <w:proofErr w:type="spellEnd"/>
      <w:r w:rsidR="00D6180F">
        <w:rPr>
          <w:sz w:val="24"/>
          <w:szCs w:val="24"/>
        </w:rPr>
        <w:t xml:space="preserve">, </w:t>
      </w:r>
      <w:hyperlink r:id="rId21" w:history="1">
        <w:r w:rsidR="00D6180F" w:rsidRPr="00437C3E">
          <w:rPr>
            <w:rStyle w:val="Hyperlink"/>
            <w:sz w:val="24"/>
            <w:szCs w:val="24"/>
          </w:rPr>
          <w:t>mara@nwrdc.org</w:t>
        </w:r>
      </w:hyperlink>
      <w:r w:rsidR="00D6180F">
        <w:rPr>
          <w:sz w:val="24"/>
          <w:szCs w:val="24"/>
        </w:rPr>
        <w:t>, 218-745-9111 (direct</w:t>
      </w:r>
      <w:r w:rsidR="00D6180F" w:rsidRPr="00D6180F">
        <w:rPr>
          <w:sz w:val="24"/>
          <w:szCs w:val="24"/>
        </w:rPr>
        <w:t>)</w:t>
      </w:r>
      <w:r w:rsidR="00D6180F">
        <w:rPr>
          <w:sz w:val="24"/>
          <w:szCs w:val="24"/>
        </w:rPr>
        <w:t>.</w:t>
      </w:r>
      <w:r w:rsidR="00D6180F" w:rsidRPr="00D6180F">
        <w:rPr>
          <w:sz w:val="24"/>
          <w:szCs w:val="24"/>
        </w:rPr>
        <w:br/>
        <w:t>Counties: Kittson, Marshall, Norman, Pennington, Polk, Red Lake, Roseau</w:t>
      </w:r>
    </w:p>
    <w:p w:rsidR="00D6180F" w:rsidRPr="00D6180F" w:rsidRDefault="00D6180F" w:rsidP="00D6180F">
      <w:pPr>
        <w:spacing w:after="0" w:line="240" w:lineRule="auto"/>
        <w:rPr>
          <w:b/>
          <w:bCs/>
          <w:sz w:val="24"/>
          <w:szCs w:val="24"/>
        </w:rPr>
      </w:pPr>
      <w:r w:rsidRPr="00D6180F">
        <w:rPr>
          <w:b/>
          <w:bCs/>
          <w:sz w:val="24"/>
          <w:szCs w:val="24"/>
        </w:rPr>
        <w:t>Region 2</w:t>
      </w:r>
    </w:p>
    <w:p w:rsidR="00D6180F" w:rsidRPr="00D6180F" w:rsidRDefault="00275F36" w:rsidP="00D6180F">
      <w:pPr>
        <w:spacing w:after="0" w:line="240" w:lineRule="auto"/>
        <w:rPr>
          <w:sz w:val="24"/>
          <w:szCs w:val="24"/>
        </w:rPr>
      </w:pPr>
      <w:hyperlink r:id="rId22" w:tgtFrame="_blank" w:history="1">
        <w:r w:rsidR="00D6180F" w:rsidRPr="00D6180F">
          <w:rPr>
            <w:rStyle w:val="Hyperlink"/>
            <w:sz w:val="24"/>
            <w:szCs w:val="24"/>
          </w:rPr>
          <w:t>Region 2 Arts Council</w:t>
        </w:r>
      </w:hyperlink>
      <w:r w:rsidR="00D6180F">
        <w:rPr>
          <w:sz w:val="24"/>
          <w:szCs w:val="24"/>
        </w:rPr>
        <w:t xml:space="preserve"> – </w:t>
      </w:r>
      <w:r w:rsidR="00B47973">
        <w:rPr>
          <w:sz w:val="24"/>
          <w:szCs w:val="24"/>
        </w:rPr>
        <w:t>426 Bemidji Ave., Bemidji</w:t>
      </w:r>
      <w:r w:rsidR="00B47973" w:rsidRPr="00D6180F">
        <w:rPr>
          <w:sz w:val="24"/>
          <w:szCs w:val="24"/>
        </w:rPr>
        <w:t xml:space="preserve"> 56601</w:t>
      </w:r>
      <w:r w:rsidR="00B47973">
        <w:rPr>
          <w:sz w:val="24"/>
          <w:szCs w:val="24"/>
        </w:rPr>
        <w:t>; 218-751-5447,</w:t>
      </w:r>
      <w:r w:rsidR="00B47973" w:rsidRPr="00D6180F">
        <w:rPr>
          <w:sz w:val="24"/>
          <w:szCs w:val="24"/>
        </w:rPr>
        <w:t xml:space="preserve"> 800-275-5447</w:t>
      </w:r>
      <w:r w:rsidR="00B47973">
        <w:rPr>
          <w:sz w:val="24"/>
          <w:szCs w:val="24"/>
        </w:rPr>
        <w:t xml:space="preserve">, </w:t>
      </w:r>
      <w:hyperlink r:id="rId23" w:history="1">
        <w:r w:rsidR="00B47973" w:rsidRPr="00437C3E">
          <w:rPr>
            <w:rStyle w:val="Hyperlink"/>
            <w:sz w:val="24"/>
            <w:szCs w:val="24"/>
          </w:rPr>
          <w:t>staff@r2arts.org</w:t>
        </w:r>
      </w:hyperlink>
      <w:r w:rsidR="00A60C9A">
        <w:rPr>
          <w:sz w:val="24"/>
          <w:szCs w:val="24"/>
        </w:rPr>
        <w:t xml:space="preserve">; Director: Laura </w:t>
      </w:r>
      <w:proofErr w:type="spellStart"/>
      <w:r w:rsidR="00A60C9A">
        <w:rPr>
          <w:sz w:val="24"/>
          <w:szCs w:val="24"/>
        </w:rPr>
        <w:t>Dehler-Seter</w:t>
      </w:r>
      <w:proofErr w:type="spellEnd"/>
      <w:r w:rsidR="00A60C9A">
        <w:rPr>
          <w:sz w:val="24"/>
          <w:szCs w:val="24"/>
        </w:rPr>
        <w:t>,</w:t>
      </w:r>
      <w:r w:rsidR="00D6180F" w:rsidRPr="00D6180F">
        <w:rPr>
          <w:sz w:val="24"/>
          <w:szCs w:val="24"/>
        </w:rPr>
        <w:t xml:space="preserve"> </w:t>
      </w:r>
      <w:hyperlink r:id="rId24" w:history="1">
        <w:r w:rsidR="00B47973" w:rsidRPr="00437C3E">
          <w:rPr>
            <w:rStyle w:val="Hyperlink"/>
            <w:sz w:val="24"/>
            <w:szCs w:val="24"/>
          </w:rPr>
          <w:t>ldehlerseter@r2arts.org</w:t>
        </w:r>
      </w:hyperlink>
      <w:r w:rsidR="00B47973">
        <w:rPr>
          <w:sz w:val="24"/>
          <w:szCs w:val="24"/>
        </w:rPr>
        <w:t xml:space="preserve">; </w:t>
      </w:r>
      <w:r w:rsidR="00A60C9A">
        <w:rPr>
          <w:sz w:val="24"/>
          <w:szCs w:val="24"/>
        </w:rPr>
        <w:t xml:space="preserve">Grants Manager: </w:t>
      </w:r>
      <w:r w:rsidR="00D6180F" w:rsidRPr="00D6180F">
        <w:rPr>
          <w:sz w:val="24"/>
          <w:szCs w:val="24"/>
        </w:rPr>
        <w:t>Holly Alcott</w:t>
      </w:r>
      <w:r w:rsidR="00A60C9A">
        <w:rPr>
          <w:sz w:val="24"/>
          <w:szCs w:val="24"/>
        </w:rPr>
        <w:t xml:space="preserve">; </w:t>
      </w:r>
      <w:r w:rsidR="00A60C9A" w:rsidRPr="00A60C9A">
        <w:rPr>
          <w:sz w:val="24"/>
          <w:szCs w:val="24"/>
        </w:rPr>
        <w:t>Kathryn Gonzalez, Program Assistant</w:t>
      </w:r>
      <w:r w:rsidR="00B47973">
        <w:rPr>
          <w:sz w:val="24"/>
          <w:szCs w:val="24"/>
        </w:rPr>
        <w:t>.</w:t>
      </w:r>
      <w:r w:rsidR="00D6180F" w:rsidRPr="00D6180F">
        <w:rPr>
          <w:sz w:val="24"/>
          <w:szCs w:val="24"/>
        </w:rPr>
        <w:br/>
        <w:t>Counties: Beltrami, Clearwater, Hubbard, Lake of the Woods, Mahnomen</w:t>
      </w:r>
    </w:p>
    <w:p w:rsidR="00B47973" w:rsidRPr="00B47973" w:rsidRDefault="00D6180F" w:rsidP="00D6180F">
      <w:pPr>
        <w:spacing w:after="0" w:line="240" w:lineRule="auto"/>
        <w:rPr>
          <w:bCs/>
          <w:sz w:val="24"/>
          <w:szCs w:val="24"/>
        </w:rPr>
      </w:pPr>
      <w:r w:rsidRPr="00D6180F">
        <w:rPr>
          <w:b/>
          <w:bCs/>
          <w:sz w:val="24"/>
          <w:szCs w:val="24"/>
        </w:rPr>
        <w:t>Region 3</w:t>
      </w:r>
      <w:r w:rsidR="00B47973">
        <w:rPr>
          <w:b/>
          <w:bCs/>
          <w:sz w:val="24"/>
          <w:szCs w:val="24"/>
        </w:rPr>
        <w:t xml:space="preserve"> </w:t>
      </w:r>
    </w:p>
    <w:p w:rsidR="00D6180F" w:rsidRPr="00D6180F" w:rsidRDefault="00275F36" w:rsidP="00D6180F">
      <w:pPr>
        <w:spacing w:after="0" w:line="240" w:lineRule="auto"/>
        <w:rPr>
          <w:sz w:val="24"/>
          <w:szCs w:val="24"/>
        </w:rPr>
      </w:pPr>
      <w:hyperlink r:id="rId25" w:tgtFrame="_blank" w:history="1">
        <w:r w:rsidR="00D6180F" w:rsidRPr="00D6180F">
          <w:rPr>
            <w:rStyle w:val="Hyperlink"/>
            <w:sz w:val="24"/>
            <w:szCs w:val="24"/>
          </w:rPr>
          <w:t>Arrowhead Regional Arts Council</w:t>
        </w:r>
      </w:hyperlink>
      <w:r w:rsidR="00B47973">
        <w:rPr>
          <w:sz w:val="24"/>
          <w:szCs w:val="24"/>
        </w:rPr>
        <w:t xml:space="preserve"> – </w:t>
      </w:r>
      <w:r w:rsidR="00B47973" w:rsidRPr="00B47973">
        <w:rPr>
          <w:sz w:val="24"/>
          <w:szCs w:val="24"/>
        </w:rPr>
        <w:t>Marshall Professional Building</w:t>
      </w:r>
      <w:r w:rsidR="00B47973">
        <w:rPr>
          <w:sz w:val="24"/>
          <w:szCs w:val="24"/>
        </w:rPr>
        <w:t>, 1301 Rice Lake Rd, #</w:t>
      </w:r>
      <w:r w:rsidR="00B47973" w:rsidRPr="00B47973">
        <w:rPr>
          <w:sz w:val="24"/>
          <w:szCs w:val="24"/>
        </w:rPr>
        <w:t>120</w:t>
      </w:r>
      <w:r w:rsidR="00B47973">
        <w:rPr>
          <w:sz w:val="24"/>
          <w:szCs w:val="24"/>
        </w:rPr>
        <w:t>, Duluth 55811; 218-722-0952,</w:t>
      </w:r>
      <w:r w:rsidR="00B47973" w:rsidRPr="00B47973">
        <w:rPr>
          <w:sz w:val="24"/>
          <w:szCs w:val="24"/>
        </w:rPr>
        <w:t xml:space="preserve"> 800-569-8134</w:t>
      </w:r>
      <w:r w:rsidR="00B47973">
        <w:rPr>
          <w:sz w:val="24"/>
          <w:szCs w:val="24"/>
        </w:rPr>
        <w:t xml:space="preserve">, </w:t>
      </w:r>
      <w:hyperlink r:id="rId26" w:history="1">
        <w:r w:rsidR="00B47973" w:rsidRPr="00437C3E">
          <w:rPr>
            <w:rStyle w:val="Hyperlink"/>
            <w:sz w:val="24"/>
            <w:szCs w:val="24"/>
          </w:rPr>
          <w:t>info@aracouncil.org</w:t>
        </w:r>
      </w:hyperlink>
      <w:r w:rsidR="00B47973">
        <w:rPr>
          <w:sz w:val="24"/>
          <w:szCs w:val="24"/>
        </w:rPr>
        <w:t xml:space="preserve">; Director: </w:t>
      </w:r>
      <w:r w:rsidR="00BC008B">
        <w:rPr>
          <w:sz w:val="24"/>
          <w:szCs w:val="24"/>
        </w:rPr>
        <w:t>Drew Digby</w:t>
      </w:r>
      <w:r w:rsidR="00B47973">
        <w:rPr>
          <w:sz w:val="24"/>
          <w:szCs w:val="24"/>
        </w:rPr>
        <w:t>; Staff:</w:t>
      </w:r>
      <w:r w:rsidR="00BC008B">
        <w:rPr>
          <w:sz w:val="24"/>
          <w:szCs w:val="24"/>
        </w:rPr>
        <w:t xml:space="preserve"> Erin Turner</w:t>
      </w:r>
      <w:r w:rsidR="00B47973">
        <w:rPr>
          <w:sz w:val="24"/>
          <w:szCs w:val="24"/>
        </w:rPr>
        <w:t>, Operations</w:t>
      </w:r>
      <w:r w:rsidR="00BC008B">
        <w:rPr>
          <w:sz w:val="24"/>
          <w:szCs w:val="24"/>
        </w:rPr>
        <w:t>/Systems</w:t>
      </w:r>
      <w:r w:rsidR="00B47973" w:rsidRPr="00B47973">
        <w:rPr>
          <w:sz w:val="24"/>
          <w:szCs w:val="24"/>
        </w:rPr>
        <w:t xml:space="preserve"> Manager</w:t>
      </w:r>
      <w:r w:rsidR="00B47973">
        <w:rPr>
          <w:sz w:val="24"/>
          <w:szCs w:val="24"/>
        </w:rPr>
        <w:t xml:space="preserve">; </w:t>
      </w:r>
      <w:r w:rsidR="00B47973" w:rsidRPr="00B47973">
        <w:rPr>
          <w:sz w:val="24"/>
          <w:szCs w:val="24"/>
        </w:rPr>
        <w:t>Steve Wick, Office Coordinator</w:t>
      </w:r>
      <w:r w:rsidR="00BC008B">
        <w:rPr>
          <w:sz w:val="24"/>
          <w:szCs w:val="24"/>
        </w:rPr>
        <w:t xml:space="preserve">; </w:t>
      </w:r>
      <w:r w:rsidR="00BC008B" w:rsidRPr="00BC008B">
        <w:rPr>
          <w:sz w:val="24"/>
          <w:szCs w:val="24"/>
        </w:rPr>
        <w:t>Holly Hackett-Rich, Grants Manager</w:t>
      </w:r>
      <w:r w:rsidR="00B47973">
        <w:rPr>
          <w:sz w:val="24"/>
          <w:szCs w:val="24"/>
        </w:rPr>
        <w:t>.</w:t>
      </w:r>
      <w:r w:rsidR="00D6180F" w:rsidRPr="00D6180F">
        <w:rPr>
          <w:sz w:val="24"/>
          <w:szCs w:val="24"/>
        </w:rPr>
        <w:br/>
        <w:t>Counties: Aitkin, Carlton, Cook, Itasca, Koochiching, Lake, Saint Louis</w:t>
      </w:r>
    </w:p>
    <w:p w:rsidR="00D6180F" w:rsidRPr="00D6180F" w:rsidRDefault="00D6180F" w:rsidP="00D6180F">
      <w:pPr>
        <w:spacing w:after="0" w:line="240" w:lineRule="auto"/>
        <w:rPr>
          <w:b/>
          <w:bCs/>
          <w:sz w:val="24"/>
          <w:szCs w:val="24"/>
        </w:rPr>
      </w:pPr>
      <w:r w:rsidRPr="00D6180F">
        <w:rPr>
          <w:b/>
          <w:bCs/>
          <w:sz w:val="24"/>
          <w:szCs w:val="24"/>
        </w:rPr>
        <w:t>Region 4</w:t>
      </w:r>
    </w:p>
    <w:p w:rsidR="00D6180F" w:rsidRPr="00D6180F" w:rsidRDefault="00275F36" w:rsidP="00D6180F">
      <w:pPr>
        <w:spacing w:after="0" w:line="240" w:lineRule="auto"/>
        <w:rPr>
          <w:sz w:val="24"/>
          <w:szCs w:val="24"/>
        </w:rPr>
      </w:pPr>
      <w:hyperlink r:id="rId27" w:tgtFrame="_blank" w:history="1">
        <w:r w:rsidR="00D6180F" w:rsidRPr="00D6180F">
          <w:rPr>
            <w:rStyle w:val="Hyperlink"/>
            <w:sz w:val="24"/>
            <w:szCs w:val="24"/>
          </w:rPr>
          <w:t>Lake Region Arts Council</w:t>
        </w:r>
      </w:hyperlink>
      <w:r w:rsidR="00B47973">
        <w:rPr>
          <w:sz w:val="24"/>
          <w:szCs w:val="24"/>
        </w:rPr>
        <w:t xml:space="preserve"> – 133 S</w:t>
      </w:r>
      <w:r w:rsidR="00A60C9A">
        <w:rPr>
          <w:sz w:val="24"/>
          <w:szCs w:val="24"/>
        </w:rPr>
        <w:t>.</w:t>
      </w:r>
      <w:r w:rsidR="00B47973">
        <w:rPr>
          <w:sz w:val="24"/>
          <w:szCs w:val="24"/>
        </w:rPr>
        <w:t xml:space="preserve"> Mill St</w:t>
      </w:r>
      <w:r w:rsidR="00A60C9A">
        <w:rPr>
          <w:sz w:val="24"/>
          <w:szCs w:val="24"/>
        </w:rPr>
        <w:t>.</w:t>
      </w:r>
      <w:r w:rsidR="00B47973">
        <w:rPr>
          <w:sz w:val="24"/>
          <w:szCs w:val="24"/>
        </w:rPr>
        <w:t>, Fergus Falls</w:t>
      </w:r>
      <w:r w:rsidR="00B47973" w:rsidRPr="00B47973">
        <w:rPr>
          <w:sz w:val="24"/>
          <w:szCs w:val="24"/>
        </w:rPr>
        <w:t xml:space="preserve"> 56537</w:t>
      </w:r>
      <w:r w:rsidR="00B47973">
        <w:rPr>
          <w:sz w:val="24"/>
          <w:szCs w:val="24"/>
        </w:rPr>
        <w:t xml:space="preserve">; 218-739-5780, </w:t>
      </w:r>
      <w:r w:rsidR="00B47973" w:rsidRPr="00B47973">
        <w:rPr>
          <w:sz w:val="24"/>
          <w:szCs w:val="24"/>
        </w:rPr>
        <w:t>800-262-2787</w:t>
      </w:r>
      <w:r w:rsidR="00B47973">
        <w:rPr>
          <w:sz w:val="24"/>
          <w:szCs w:val="24"/>
        </w:rPr>
        <w:t xml:space="preserve">, </w:t>
      </w:r>
      <w:hyperlink r:id="rId28" w:history="1">
        <w:r w:rsidR="00B47973" w:rsidRPr="00437C3E">
          <w:rPr>
            <w:rStyle w:val="Hyperlink"/>
            <w:sz w:val="24"/>
            <w:szCs w:val="24"/>
          </w:rPr>
          <w:t>LRAC4@LRACgrants.org</w:t>
        </w:r>
      </w:hyperlink>
      <w:r w:rsidR="00B47973">
        <w:rPr>
          <w:sz w:val="24"/>
          <w:szCs w:val="24"/>
        </w:rPr>
        <w:t xml:space="preserve">; Director: Maxine Adams; Grants Manager: Betsy </w:t>
      </w:r>
      <w:proofErr w:type="spellStart"/>
      <w:r w:rsidR="00B47973">
        <w:rPr>
          <w:sz w:val="24"/>
          <w:szCs w:val="24"/>
        </w:rPr>
        <w:t>Ostenson</w:t>
      </w:r>
      <w:proofErr w:type="spellEnd"/>
      <w:r w:rsidR="00B47973">
        <w:rPr>
          <w:sz w:val="24"/>
          <w:szCs w:val="24"/>
        </w:rPr>
        <w:t>; Executive Assistant: Connie Payson.</w:t>
      </w:r>
      <w:r w:rsidR="00D6180F" w:rsidRPr="00D6180F">
        <w:rPr>
          <w:sz w:val="24"/>
          <w:szCs w:val="24"/>
        </w:rPr>
        <w:br/>
        <w:t>Counties: Becker, Clay, Douglas, Grant, Otter Tail, Pope, Stevens, Traverse, Wilkin</w:t>
      </w:r>
    </w:p>
    <w:p w:rsidR="00D6180F" w:rsidRPr="00D6180F" w:rsidRDefault="00D6180F" w:rsidP="00D6180F">
      <w:pPr>
        <w:spacing w:after="0" w:line="240" w:lineRule="auto"/>
        <w:rPr>
          <w:b/>
          <w:bCs/>
          <w:sz w:val="24"/>
          <w:szCs w:val="24"/>
        </w:rPr>
      </w:pPr>
      <w:r w:rsidRPr="00D6180F">
        <w:rPr>
          <w:b/>
          <w:bCs/>
          <w:sz w:val="24"/>
          <w:szCs w:val="24"/>
        </w:rPr>
        <w:t>Region 5</w:t>
      </w:r>
    </w:p>
    <w:p w:rsidR="00D6180F" w:rsidRPr="00D6180F" w:rsidRDefault="00275F36" w:rsidP="00D6180F">
      <w:pPr>
        <w:spacing w:after="0" w:line="240" w:lineRule="auto"/>
        <w:rPr>
          <w:sz w:val="24"/>
          <w:szCs w:val="24"/>
        </w:rPr>
      </w:pPr>
      <w:hyperlink r:id="rId29" w:tgtFrame="_blank" w:history="1">
        <w:r w:rsidR="00D6180F" w:rsidRPr="00D6180F">
          <w:rPr>
            <w:rStyle w:val="Hyperlink"/>
            <w:sz w:val="24"/>
            <w:szCs w:val="24"/>
          </w:rPr>
          <w:t>Five Wings Arts Council</w:t>
        </w:r>
      </w:hyperlink>
      <w:r w:rsidR="00B47973">
        <w:rPr>
          <w:sz w:val="24"/>
          <w:szCs w:val="24"/>
        </w:rPr>
        <w:t xml:space="preserve"> – </w:t>
      </w:r>
      <w:r w:rsidR="00684F63">
        <w:rPr>
          <w:sz w:val="24"/>
          <w:szCs w:val="24"/>
        </w:rPr>
        <w:t>121 4th St. NE, Staples</w:t>
      </w:r>
      <w:r w:rsidR="00684F63" w:rsidRPr="00684F63">
        <w:rPr>
          <w:sz w:val="24"/>
          <w:szCs w:val="24"/>
        </w:rPr>
        <w:t xml:space="preserve"> 56479</w:t>
      </w:r>
      <w:r w:rsidR="00684F63">
        <w:rPr>
          <w:sz w:val="24"/>
          <w:szCs w:val="24"/>
        </w:rPr>
        <w:t xml:space="preserve"> (mailing: PO Box 118); 218-895-5660,</w:t>
      </w:r>
      <w:r w:rsidR="00684F63" w:rsidRPr="00684F63">
        <w:rPr>
          <w:sz w:val="24"/>
          <w:szCs w:val="24"/>
        </w:rPr>
        <w:t xml:space="preserve"> 877-654-2166</w:t>
      </w:r>
      <w:r w:rsidR="00684F63">
        <w:rPr>
          <w:sz w:val="24"/>
          <w:szCs w:val="24"/>
        </w:rPr>
        <w:t xml:space="preserve">; </w:t>
      </w:r>
      <w:r w:rsidR="00684F63" w:rsidRPr="00684F63">
        <w:rPr>
          <w:sz w:val="24"/>
          <w:szCs w:val="24"/>
        </w:rPr>
        <w:t>Director</w:t>
      </w:r>
      <w:r w:rsidR="00684F63">
        <w:rPr>
          <w:sz w:val="24"/>
          <w:szCs w:val="24"/>
        </w:rPr>
        <w:t>: Mark Turner</w:t>
      </w:r>
      <w:r w:rsidR="00684F63" w:rsidRPr="00684F63">
        <w:rPr>
          <w:sz w:val="24"/>
          <w:szCs w:val="24"/>
        </w:rPr>
        <w:t xml:space="preserve">, </w:t>
      </w:r>
      <w:hyperlink r:id="rId30" w:history="1">
        <w:r w:rsidR="00684F63" w:rsidRPr="00437C3E">
          <w:rPr>
            <w:rStyle w:val="Hyperlink"/>
            <w:sz w:val="24"/>
            <w:szCs w:val="24"/>
          </w:rPr>
          <w:t>mark.fwac@arvig.net</w:t>
        </w:r>
      </w:hyperlink>
      <w:r w:rsidR="00684F63">
        <w:rPr>
          <w:sz w:val="24"/>
          <w:szCs w:val="24"/>
        </w:rPr>
        <w:t xml:space="preserve">; </w:t>
      </w:r>
      <w:r w:rsidR="00684F63" w:rsidRPr="00684F63">
        <w:rPr>
          <w:sz w:val="24"/>
          <w:szCs w:val="24"/>
        </w:rPr>
        <w:t>Grants Coordinator</w:t>
      </w:r>
      <w:r w:rsidR="00684F63">
        <w:rPr>
          <w:sz w:val="24"/>
          <w:szCs w:val="24"/>
        </w:rPr>
        <w:t xml:space="preserve">: Vicki </w:t>
      </w:r>
      <w:proofErr w:type="spellStart"/>
      <w:r w:rsidR="00684F63">
        <w:rPr>
          <w:sz w:val="24"/>
          <w:szCs w:val="24"/>
        </w:rPr>
        <w:t>Chepulis</w:t>
      </w:r>
      <w:proofErr w:type="spellEnd"/>
      <w:r w:rsidR="00684F63" w:rsidRPr="00684F63">
        <w:rPr>
          <w:sz w:val="24"/>
          <w:szCs w:val="24"/>
        </w:rPr>
        <w:t xml:space="preserve">, </w:t>
      </w:r>
      <w:hyperlink r:id="rId31" w:history="1">
        <w:r w:rsidR="00684F63" w:rsidRPr="00437C3E">
          <w:rPr>
            <w:rStyle w:val="Hyperlink"/>
            <w:sz w:val="24"/>
            <w:szCs w:val="24"/>
          </w:rPr>
          <w:t>vicki.fwac@arvig.net</w:t>
        </w:r>
      </w:hyperlink>
      <w:r w:rsidR="00684F63">
        <w:rPr>
          <w:sz w:val="24"/>
          <w:szCs w:val="24"/>
        </w:rPr>
        <w:t xml:space="preserve">. </w:t>
      </w:r>
      <w:r w:rsidR="00D6180F" w:rsidRPr="00D6180F">
        <w:rPr>
          <w:sz w:val="24"/>
          <w:szCs w:val="24"/>
        </w:rPr>
        <w:br/>
        <w:t>Counties: Cass, Crow Wing, Morrison, Todd, Wadena</w:t>
      </w:r>
    </w:p>
    <w:p w:rsidR="00D6180F" w:rsidRPr="00D6180F" w:rsidRDefault="00D6180F" w:rsidP="00D6180F">
      <w:pPr>
        <w:spacing w:after="0" w:line="240" w:lineRule="auto"/>
        <w:rPr>
          <w:b/>
          <w:bCs/>
          <w:sz w:val="24"/>
          <w:szCs w:val="24"/>
        </w:rPr>
      </w:pPr>
      <w:r w:rsidRPr="00D6180F">
        <w:rPr>
          <w:b/>
          <w:bCs/>
          <w:sz w:val="24"/>
          <w:szCs w:val="24"/>
        </w:rPr>
        <w:t>Regions 6E, 6W, 8</w:t>
      </w:r>
    </w:p>
    <w:p w:rsidR="00B47973" w:rsidRDefault="00275F36" w:rsidP="00D6180F">
      <w:pPr>
        <w:spacing w:after="0" w:line="240" w:lineRule="auto"/>
        <w:rPr>
          <w:sz w:val="24"/>
          <w:szCs w:val="24"/>
        </w:rPr>
      </w:pPr>
      <w:hyperlink r:id="rId32" w:tgtFrame="_blank" w:history="1">
        <w:r w:rsidR="00D6180F" w:rsidRPr="00D6180F">
          <w:rPr>
            <w:rStyle w:val="Hyperlink"/>
            <w:sz w:val="24"/>
            <w:szCs w:val="24"/>
          </w:rPr>
          <w:t>Southwest Minnesota Arts Council</w:t>
        </w:r>
      </w:hyperlink>
      <w:r w:rsidR="00B47973">
        <w:rPr>
          <w:sz w:val="24"/>
          <w:szCs w:val="24"/>
        </w:rPr>
        <w:t xml:space="preserve"> – </w:t>
      </w:r>
    </w:p>
    <w:p w:rsidR="00D6180F" w:rsidRPr="00D6180F" w:rsidRDefault="005644DF" w:rsidP="00A60C9A">
      <w:pPr>
        <w:spacing w:after="0" w:line="240" w:lineRule="auto"/>
        <w:rPr>
          <w:sz w:val="24"/>
          <w:szCs w:val="24"/>
        </w:rPr>
      </w:pPr>
      <w:r>
        <w:rPr>
          <w:sz w:val="24"/>
          <w:szCs w:val="24"/>
        </w:rPr>
        <w:t>114 N. 3rd St., Marshall</w:t>
      </w:r>
      <w:r w:rsidRPr="005644DF">
        <w:rPr>
          <w:sz w:val="24"/>
          <w:szCs w:val="24"/>
        </w:rPr>
        <w:t xml:space="preserve"> 56258</w:t>
      </w:r>
      <w:r>
        <w:rPr>
          <w:sz w:val="24"/>
          <w:szCs w:val="24"/>
        </w:rPr>
        <w:t xml:space="preserve"> (mailing: </w:t>
      </w:r>
      <w:r w:rsidRPr="005644DF">
        <w:rPr>
          <w:sz w:val="24"/>
          <w:szCs w:val="24"/>
        </w:rPr>
        <w:t>PO Box 55</w:t>
      </w:r>
      <w:r>
        <w:rPr>
          <w:sz w:val="24"/>
          <w:szCs w:val="24"/>
        </w:rPr>
        <w:t xml:space="preserve">); </w:t>
      </w:r>
      <w:r w:rsidRPr="005644DF">
        <w:rPr>
          <w:sz w:val="24"/>
          <w:szCs w:val="24"/>
        </w:rPr>
        <w:t>507</w:t>
      </w:r>
      <w:r>
        <w:rPr>
          <w:sz w:val="24"/>
          <w:szCs w:val="24"/>
        </w:rPr>
        <w:t>-</w:t>
      </w:r>
      <w:r w:rsidRPr="005644DF">
        <w:rPr>
          <w:sz w:val="24"/>
          <w:szCs w:val="24"/>
        </w:rPr>
        <w:t>537</w:t>
      </w:r>
      <w:r>
        <w:rPr>
          <w:sz w:val="24"/>
          <w:szCs w:val="24"/>
        </w:rPr>
        <w:t>-</w:t>
      </w:r>
      <w:r w:rsidRPr="005644DF">
        <w:rPr>
          <w:sz w:val="24"/>
          <w:szCs w:val="24"/>
        </w:rPr>
        <w:t>1471</w:t>
      </w:r>
      <w:r>
        <w:rPr>
          <w:sz w:val="24"/>
          <w:szCs w:val="24"/>
        </w:rPr>
        <w:t xml:space="preserve">, </w:t>
      </w:r>
      <w:r w:rsidRPr="005644DF">
        <w:rPr>
          <w:sz w:val="24"/>
          <w:szCs w:val="24"/>
        </w:rPr>
        <w:t>800</w:t>
      </w:r>
      <w:r>
        <w:rPr>
          <w:sz w:val="24"/>
          <w:szCs w:val="24"/>
        </w:rPr>
        <w:t>-</w:t>
      </w:r>
      <w:r w:rsidRPr="005644DF">
        <w:rPr>
          <w:sz w:val="24"/>
          <w:szCs w:val="24"/>
        </w:rPr>
        <w:t>622</w:t>
      </w:r>
      <w:r>
        <w:rPr>
          <w:sz w:val="24"/>
          <w:szCs w:val="24"/>
        </w:rPr>
        <w:t>-</w:t>
      </w:r>
      <w:r w:rsidRPr="005644DF">
        <w:rPr>
          <w:sz w:val="24"/>
          <w:szCs w:val="24"/>
        </w:rPr>
        <w:t>5284</w:t>
      </w:r>
      <w:r>
        <w:rPr>
          <w:sz w:val="24"/>
          <w:szCs w:val="24"/>
        </w:rPr>
        <w:t xml:space="preserve">, </w:t>
      </w:r>
      <w:hyperlink r:id="rId33" w:history="1">
        <w:r w:rsidRPr="00437C3E">
          <w:rPr>
            <w:rStyle w:val="Hyperlink"/>
            <w:sz w:val="24"/>
            <w:szCs w:val="24"/>
          </w:rPr>
          <w:t>info@swmnarts.org</w:t>
        </w:r>
      </w:hyperlink>
      <w:r>
        <w:rPr>
          <w:sz w:val="24"/>
          <w:szCs w:val="24"/>
        </w:rPr>
        <w:t xml:space="preserve">; Director: </w:t>
      </w:r>
      <w:r w:rsidR="00BC008B">
        <w:rPr>
          <w:sz w:val="24"/>
          <w:szCs w:val="24"/>
        </w:rPr>
        <w:t xml:space="preserve">Nicole </w:t>
      </w:r>
      <w:proofErr w:type="spellStart"/>
      <w:r w:rsidR="00BC008B">
        <w:rPr>
          <w:sz w:val="24"/>
          <w:szCs w:val="24"/>
        </w:rPr>
        <w:t>DeBoer</w:t>
      </w:r>
      <w:proofErr w:type="spellEnd"/>
      <w:r>
        <w:rPr>
          <w:sz w:val="24"/>
          <w:szCs w:val="24"/>
        </w:rPr>
        <w:t xml:space="preserve">, </w:t>
      </w:r>
      <w:r w:rsidR="00A60C9A">
        <w:rPr>
          <w:sz w:val="24"/>
          <w:szCs w:val="24"/>
        </w:rPr>
        <w:t>nicole</w:t>
      </w:r>
      <w:r w:rsidRPr="00A60C9A">
        <w:rPr>
          <w:sz w:val="24"/>
          <w:szCs w:val="24"/>
        </w:rPr>
        <w:t>@swmnarts.org</w:t>
      </w:r>
      <w:r>
        <w:rPr>
          <w:sz w:val="24"/>
          <w:szCs w:val="24"/>
        </w:rPr>
        <w:t xml:space="preserve">; </w:t>
      </w:r>
      <w:r w:rsidR="00A60C9A">
        <w:rPr>
          <w:sz w:val="24"/>
          <w:szCs w:val="24"/>
        </w:rPr>
        <w:t>Financial &amp; Grants</w:t>
      </w:r>
      <w:r>
        <w:rPr>
          <w:sz w:val="24"/>
          <w:szCs w:val="24"/>
        </w:rPr>
        <w:t xml:space="preserve">: </w:t>
      </w:r>
      <w:r w:rsidRPr="005644DF">
        <w:rPr>
          <w:sz w:val="24"/>
          <w:szCs w:val="24"/>
        </w:rPr>
        <w:t xml:space="preserve">Caroline </w:t>
      </w:r>
      <w:proofErr w:type="spellStart"/>
      <w:r w:rsidRPr="005644DF">
        <w:rPr>
          <w:sz w:val="24"/>
          <w:szCs w:val="24"/>
        </w:rPr>
        <w:t>Koska</w:t>
      </w:r>
      <w:proofErr w:type="spellEnd"/>
      <w:r>
        <w:rPr>
          <w:sz w:val="24"/>
          <w:szCs w:val="24"/>
        </w:rPr>
        <w:t xml:space="preserve">, </w:t>
      </w:r>
      <w:hyperlink r:id="rId34" w:history="1">
        <w:r w:rsidRPr="00437C3E">
          <w:rPr>
            <w:rStyle w:val="Hyperlink"/>
            <w:sz w:val="24"/>
            <w:szCs w:val="24"/>
          </w:rPr>
          <w:t>caroline@swmnarts.org</w:t>
        </w:r>
      </w:hyperlink>
      <w:r>
        <w:rPr>
          <w:sz w:val="24"/>
          <w:szCs w:val="24"/>
        </w:rPr>
        <w:t xml:space="preserve">; </w:t>
      </w:r>
      <w:r w:rsidR="00A60C9A" w:rsidRPr="00A60C9A">
        <w:rPr>
          <w:sz w:val="24"/>
          <w:szCs w:val="24"/>
        </w:rPr>
        <w:t>Marketing Coordinator</w:t>
      </w:r>
      <w:r w:rsidR="00A60C9A">
        <w:rPr>
          <w:sz w:val="24"/>
          <w:szCs w:val="24"/>
        </w:rPr>
        <w:t>:</w:t>
      </w:r>
      <w:r w:rsidR="00A60C9A" w:rsidRPr="00A60C9A">
        <w:rPr>
          <w:sz w:val="24"/>
          <w:szCs w:val="24"/>
        </w:rPr>
        <w:t xml:space="preserve"> </w:t>
      </w:r>
      <w:proofErr w:type="spellStart"/>
      <w:r w:rsidR="00A60C9A">
        <w:rPr>
          <w:sz w:val="24"/>
          <w:szCs w:val="24"/>
        </w:rPr>
        <w:t>Krystl</w:t>
      </w:r>
      <w:proofErr w:type="spellEnd"/>
      <w:r w:rsidR="00A60C9A">
        <w:rPr>
          <w:sz w:val="24"/>
          <w:szCs w:val="24"/>
        </w:rPr>
        <w:t xml:space="preserve"> </w:t>
      </w:r>
      <w:proofErr w:type="spellStart"/>
      <w:r w:rsidR="00A60C9A">
        <w:rPr>
          <w:sz w:val="24"/>
          <w:szCs w:val="24"/>
        </w:rPr>
        <w:t>Louwagie</w:t>
      </w:r>
      <w:proofErr w:type="spellEnd"/>
      <w:r w:rsidR="00A60C9A">
        <w:rPr>
          <w:sz w:val="24"/>
          <w:szCs w:val="24"/>
        </w:rPr>
        <w:t xml:space="preserve">, </w:t>
      </w:r>
      <w:hyperlink r:id="rId35" w:history="1">
        <w:r w:rsidR="00A60C9A" w:rsidRPr="00815D38">
          <w:rPr>
            <w:rStyle w:val="Hyperlink"/>
            <w:sz w:val="24"/>
            <w:szCs w:val="24"/>
          </w:rPr>
          <w:t>krystl@swmnarts.org</w:t>
        </w:r>
      </w:hyperlink>
      <w:r w:rsidR="00A60C9A">
        <w:rPr>
          <w:sz w:val="24"/>
          <w:szCs w:val="24"/>
        </w:rPr>
        <w:t xml:space="preserve">. </w:t>
      </w:r>
      <w:r w:rsidR="00D6180F" w:rsidRPr="00D6180F">
        <w:rPr>
          <w:sz w:val="24"/>
          <w:szCs w:val="24"/>
        </w:rPr>
        <w:br/>
        <w:t>Counties: Big Stone, Chippewa, Cottonwood, Jackson, Kandiyohi, Lincoln, Lac qui Parle, Lyon, McLeod, Meeker, Murray, Nobles, Pipestone, Redwood, Renville, Rock, Swift, Yellow Medicine</w:t>
      </w:r>
    </w:p>
    <w:p w:rsidR="00D6180F" w:rsidRPr="00D6180F" w:rsidRDefault="00D6180F" w:rsidP="00D6180F">
      <w:pPr>
        <w:spacing w:after="0" w:line="240" w:lineRule="auto"/>
        <w:rPr>
          <w:b/>
          <w:bCs/>
          <w:sz w:val="24"/>
          <w:szCs w:val="24"/>
        </w:rPr>
      </w:pPr>
      <w:r w:rsidRPr="00D6180F">
        <w:rPr>
          <w:b/>
          <w:bCs/>
          <w:sz w:val="24"/>
          <w:szCs w:val="24"/>
        </w:rPr>
        <w:t>Region 7E</w:t>
      </w:r>
    </w:p>
    <w:p w:rsidR="00D6180F" w:rsidRPr="00D6180F" w:rsidRDefault="00275F36" w:rsidP="00D6180F">
      <w:pPr>
        <w:spacing w:after="0" w:line="240" w:lineRule="auto"/>
        <w:rPr>
          <w:sz w:val="24"/>
          <w:szCs w:val="24"/>
        </w:rPr>
      </w:pPr>
      <w:hyperlink r:id="rId36" w:tgtFrame="_blank" w:history="1">
        <w:r w:rsidR="00D6180F" w:rsidRPr="00D6180F">
          <w:rPr>
            <w:rStyle w:val="Hyperlink"/>
            <w:sz w:val="24"/>
            <w:szCs w:val="24"/>
          </w:rPr>
          <w:t>East Central Regional Arts Council</w:t>
        </w:r>
      </w:hyperlink>
      <w:r w:rsidR="00B47973">
        <w:rPr>
          <w:sz w:val="24"/>
          <w:szCs w:val="24"/>
        </w:rPr>
        <w:t xml:space="preserve"> – </w:t>
      </w:r>
      <w:r w:rsidR="00A60C9A">
        <w:rPr>
          <w:sz w:val="24"/>
          <w:szCs w:val="24"/>
        </w:rPr>
        <w:t>112 Main Ave.</w:t>
      </w:r>
      <w:r w:rsidR="005644DF">
        <w:rPr>
          <w:sz w:val="24"/>
          <w:szCs w:val="24"/>
        </w:rPr>
        <w:t xml:space="preserve"> S.</w:t>
      </w:r>
      <w:r w:rsidR="005644DF" w:rsidRPr="005644DF">
        <w:rPr>
          <w:sz w:val="24"/>
          <w:szCs w:val="24"/>
        </w:rPr>
        <w:t xml:space="preserve">, </w:t>
      </w:r>
      <w:r w:rsidR="005644DF">
        <w:rPr>
          <w:sz w:val="24"/>
          <w:szCs w:val="24"/>
        </w:rPr>
        <w:t>Braham</w:t>
      </w:r>
      <w:r w:rsidR="005644DF" w:rsidRPr="005644DF">
        <w:rPr>
          <w:sz w:val="24"/>
          <w:szCs w:val="24"/>
        </w:rPr>
        <w:t xml:space="preserve"> 55006 </w:t>
      </w:r>
      <w:r w:rsidR="005644DF">
        <w:rPr>
          <w:sz w:val="24"/>
          <w:szCs w:val="24"/>
        </w:rPr>
        <w:t>(mailing:</w:t>
      </w:r>
      <w:r w:rsidR="005644DF" w:rsidRPr="005644DF">
        <w:rPr>
          <w:sz w:val="24"/>
          <w:szCs w:val="24"/>
        </w:rPr>
        <w:t xml:space="preserve"> </w:t>
      </w:r>
      <w:r w:rsidR="005644DF">
        <w:rPr>
          <w:sz w:val="24"/>
          <w:szCs w:val="24"/>
        </w:rPr>
        <w:t>PO Box 294); 320-</w:t>
      </w:r>
      <w:r w:rsidR="005644DF" w:rsidRPr="005644DF">
        <w:rPr>
          <w:sz w:val="24"/>
          <w:szCs w:val="24"/>
        </w:rPr>
        <w:t>396-2337</w:t>
      </w:r>
      <w:r w:rsidR="005644DF">
        <w:rPr>
          <w:sz w:val="24"/>
          <w:szCs w:val="24"/>
        </w:rPr>
        <w:t xml:space="preserve">; Director: </w:t>
      </w:r>
      <w:r w:rsidR="005644DF" w:rsidRPr="005644DF">
        <w:rPr>
          <w:sz w:val="24"/>
          <w:szCs w:val="24"/>
        </w:rPr>
        <w:t xml:space="preserve">Mary Minnick-Daniels, </w:t>
      </w:r>
      <w:hyperlink r:id="rId37" w:history="1">
        <w:r w:rsidR="006C42E5" w:rsidRPr="00437C3E">
          <w:rPr>
            <w:rStyle w:val="Hyperlink"/>
            <w:sz w:val="24"/>
            <w:szCs w:val="24"/>
          </w:rPr>
          <w:t>director@ecrac.org</w:t>
        </w:r>
      </w:hyperlink>
      <w:r w:rsidR="006C42E5">
        <w:rPr>
          <w:sz w:val="24"/>
          <w:szCs w:val="24"/>
        </w:rPr>
        <w:t xml:space="preserve">; </w:t>
      </w:r>
      <w:r w:rsidR="006C42E5" w:rsidRPr="005644DF">
        <w:rPr>
          <w:sz w:val="24"/>
          <w:szCs w:val="24"/>
        </w:rPr>
        <w:t>Grant Program Specialist</w:t>
      </w:r>
      <w:r w:rsidR="006C42E5">
        <w:rPr>
          <w:sz w:val="24"/>
          <w:szCs w:val="24"/>
        </w:rPr>
        <w:t xml:space="preserve">: Matt </w:t>
      </w:r>
      <w:proofErr w:type="spellStart"/>
      <w:r w:rsidR="006C42E5">
        <w:rPr>
          <w:sz w:val="24"/>
          <w:szCs w:val="24"/>
        </w:rPr>
        <w:t>Mathiasen</w:t>
      </w:r>
      <w:proofErr w:type="spellEnd"/>
      <w:r w:rsidR="006C42E5">
        <w:rPr>
          <w:sz w:val="24"/>
          <w:szCs w:val="24"/>
        </w:rPr>
        <w:t xml:space="preserve">, </w:t>
      </w:r>
      <w:hyperlink r:id="rId38" w:history="1">
        <w:r w:rsidR="006C42E5" w:rsidRPr="00437C3E">
          <w:rPr>
            <w:rStyle w:val="Hyperlink"/>
            <w:sz w:val="24"/>
            <w:szCs w:val="24"/>
          </w:rPr>
          <w:t>matt@ecrac.org</w:t>
        </w:r>
      </w:hyperlink>
      <w:r w:rsidR="006C42E5">
        <w:rPr>
          <w:sz w:val="24"/>
          <w:szCs w:val="24"/>
        </w:rPr>
        <w:t xml:space="preserve">. </w:t>
      </w:r>
      <w:r w:rsidR="00D6180F" w:rsidRPr="00D6180F">
        <w:rPr>
          <w:sz w:val="24"/>
          <w:szCs w:val="24"/>
        </w:rPr>
        <w:br/>
        <w:t>Counties: Chisago, Isanti, Kanabec, Mille Lacs, Pine</w:t>
      </w:r>
    </w:p>
    <w:p w:rsidR="00D6180F" w:rsidRPr="00D6180F" w:rsidRDefault="00D6180F" w:rsidP="00D6180F">
      <w:pPr>
        <w:spacing w:after="0" w:line="240" w:lineRule="auto"/>
        <w:rPr>
          <w:b/>
          <w:bCs/>
          <w:sz w:val="24"/>
          <w:szCs w:val="24"/>
        </w:rPr>
      </w:pPr>
      <w:r w:rsidRPr="00D6180F">
        <w:rPr>
          <w:b/>
          <w:bCs/>
          <w:sz w:val="24"/>
          <w:szCs w:val="24"/>
        </w:rPr>
        <w:t>Region 7W</w:t>
      </w:r>
    </w:p>
    <w:p w:rsidR="006C42E5" w:rsidRDefault="00275F36" w:rsidP="006C42E5">
      <w:pPr>
        <w:spacing w:after="0" w:line="240" w:lineRule="auto"/>
        <w:rPr>
          <w:sz w:val="24"/>
          <w:szCs w:val="24"/>
        </w:rPr>
      </w:pPr>
      <w:hyperlink r:id="rId39" w:tgtFrame="_blank" w:history="1">
        <w:r w:rsidR="00D6180F" w:rsidRPr="00D6180F">
          <w:rPr>
            <w:rStyle w:val="Hyperlink"/>
            <w:sz w:val="24"/>
            <w:szCs w:val="24"/>
          </w:rPr>
          <w:t>Central Minnesota Arts Board</w:t>
        </w:r>
      </w:hyperlink>
      <w:r w:rsidR="00B47973">
        <w:rPr>
          <w:sz w:val="24"/>
          <w:szCs w:val="24"/>
        </w:rPr>
        <w:t xml:space="preserve"> –</w:t>
      </w:r>
      <w:r w:rsidR="00A60C9A">
        <w:rPr>
          <w:sz w:val="24"/>
          <w:szCs w:val="24"/>
        </w:rPr>
        <w:t xml:space="preserve"> </w:t>
      </w:r>
      <w:r w:rsidR="006C42E5">
        <w:rPr>
          <w:sz w:val="24"/>
          <w:szCs w:val="24"/>
        </w:rPr>
        <w:t>220 4th Ave. N., Foley</w:t>
      </w:r>
      <w:r w:rsidR="006C42E5" w:rsidRPr="006C42E5">
        <w:rPr>
          <w:sz w:val="24"/>
          <w:szCs w:val="24"/>
        </w:rPr>
        <w:t xml:space="preserve"> 56329</w:t>
      </w:r>
      <w:r w:rsidR="006C42E5">
        <w:rPr>
          <w:sz w:val="24"/>
          <w:szCs w:val="24"/>
        </w:rPr>
        <w:t xml:space="preserve"> (mailing: PO Box 458); 320-968-4290, </w:t>
      </w:r>
      <w:r w:rsidR="006C42E5" w:rsidRPr="006C42E5">
        <w:rPr>
          <w:sz w:val="24"/>
          <w:szCs w:val="24"/>
        </w:rPr>
        <w:t>866-345-7140</w:t>
      </w:r>
      <w:r w:rsidR="006C42E5">
        <w:rPr>
          <w:sz w:val="24"/>
          <w:szCs w:val="24"/>
        </w:rPr>
        <w:t xml:space="preserve">; Director: </w:t>
      </w:r>
      <w:r w:rsidR="006C42E5" w:rsidRPr="006C42E5">
        <w:rPr>
          <w:sz w:val="24"/>
          <w:szCs w:val="24"/>
        </w:rPr>
        <w:t xml:space="preserve">Leslie </w:t>
      </w:r>
      <w:proofErr w:type="spellStart"/>
      <w:r w:rsidR="006C42E5" w:rsidRPr="006C42E5">
        <w:rPr>
          <w:sz w:val="24"/>
          <w:szCs w:val="24"/>
        </w:rPr>
        <w:t>LeCuyer</w:t>
      </w:r>
      <w:proofErr w:type="spellEnd"/>
      <w:r w:rsidR="006C42E5">
        <w:rPr>
          <w:sz w:val="24"/>
          <w:szCs w:val="24"/>
        </w:rPr>
        <w:t>,</w:t>
      </w:r>
      <w:r w:rsidR="006C42E5" w:rsidRPr="006C42E5">
        <w:rPr>
          <w:sz w:val="24"/>
          <w:szCs w:val="24"/>
        </w:rPr>
        <w:t xml:space="preserve"> </w:t>
      </w:r>
      <w:hyperlink r:id="rId40" w:history="1">
        <w:r w:rsidR="006C42E5" w:rsidRPr="00437C3E">
          <w:rPr>
            <w:rStyle w:val="Hyperlink"/>
            <w:sz w:val="24"/>
            <w:szCs w:val="24"/>
          </w:rPr>
          <w:t>leslie@centralmnartsboard.org</w:t>
        </w:r>
      </w:hyperlink>
      <w:r w:rsidR="006C42E5">
        <w:rPr>
          <w:sz w:val="24"/>
          <w:szCs w:val="24"/>
        </w:rPr>
        <w:t xml:space="preserve">; </w:t>
      </w:r>
      <w:r w:rsidR="006C42E5" w:rsidRPr="006C42E5">
        <w:rPr>
          <w:sz w:val="24"/>
          <w:szCs w:val="24"/>
        </w:rPr>
        <w:t>Finance/Grant Compliance Officer</w:t>
      </w:r>
      <w:r w:rsidR="006C42E5">
        <w:rPr>
          <w:sz w:val="24"/>
          <w:szCs w:val="24"/>
        </w:rPr>
        <w:t>:</w:t>
      </w:r>
      <w:r w:rsidR="006C42E5" w:rsidRPr="006C42E5">
        <w:rPr>
          <w:sz w:val="24"/>
          <w:szCs w:val="24"/>
        </w:rPr>
        <w:t xml:space="preserve"> </w:t>
      </w:r>
      <w:r w:rsidR="006C42E5">
        <w:rPr>
          <w:sz w:val="24"/>
          <w:szCs w:val="24"/>
        </w:rPr>
        <w:t xml:space="preserve">Beth </w:t>
      </w:r>
      <w:proofErr w:type="spellStart"/>
      <w:r w:rsidR="006C42E5">
        <w:rPr>
          <w:sz w:val="24"/>
          <w:szCs w:val="24"/>
        </w:rPr>
        <w:t>Byker</w:t>
      </w:r>
      <w:proofErr w:type="spellEnd"/>
      <w:r w:rsidR="006C42E5">
        <w:rPr>
          <w:sz w:val="24"/>
          <w:szCs w:val="24"/>
        </w:rPr>
        <w:t xml:space="preserve">, </w:t>
      </w:r>
      <w:hyperlink r:id="rId41" w:history="1">
        <w:r w:rsidR="006C42E5" w:rsidRPr="00437C3E">
          <w:rPr>
            <w:rStyle w:val="Hyperlink"/>
            <w:sz w:val="24"/>
            <w:szCs w:val="24"/>
          </w:rPr>
          <w:t>beth@centralmnartsboard.org</w:t>
        </w:r>
      </w:hyperlink>
      <w:r w:rsidR="006C42E5">
        <w:rPr>
          <w:sz w:val="24"/>
          <w:szCs w:val="24"/>
        </w:rPr>
        <w:t xml:space="preserve">; </w:t>
      </w:r>
      <w:r w:rsidR="006C42E5" w:rsidRPr="006C42E5">
        <w:rPr>
          <w:sz w:val="24"/>
          <w:szCs w:val="24"/>
        </w:rPr>
        <w:t>Media Specialist</w:t>
      </w:r>
      <w:r w:rsidR="006C42E5">
        <w:rPr>
          <w:sz w:val="24"/>
          <w:szCs w:val="24"/>
        </w:rPr>
        <w:t xml:space="preserve">: </w:t>
      </w:r>
      <w:r w:rsidR="006C42E5" w:rsidRPr="006C42E5">
        <w:rPr>
          <w:sz w:val="24"/>
          <w:szCs w:val="24"/>
        </w:rPr>
        <w:t xml:space="preserve">Melissa </w:t>
      </w:r>
      <w:proofErr w:type="spellStart"/>
      <w:r w:rsidR="006C42E5" w:rsidRPr="006C42E5">
        <w:rPr>
          <w:sz w:val="24"/>
          <w:szCs w:val="24"/>
        </w:rPr>
        <w:t>Marudas</w:t>
      </w:r>
      <w:proofErr w:type="spellEnd"/>
      <w:r w:rsidR="006C42E5">
        <w:rPr>
          <w:sz w:val="24"/>
          <w:szCs w:val="24"/>
        </w:rPr>
        <w:t xml:space="preserve">, </w:t>
      </w:r>
      <w:hyperlink r:id="rId42" w:history="1">
        <w:r w:rsidR="006C42E5" w:rsidRPr="00437C3E">
          <w:rPr>
            <w:rStyle w:val="Hyperlink"/>
            <w:sz w:val="24"/>
            <w:szCs w:val="24"/>
          </w:rPr>
          <w:t>media@centralmnartsboard.org</w:t>
        </w:r>
      </w:hyperlink>
      <w:r w:rsidR="006C42E5">
        <w:rPr>
          <w:sz w:val="24"/>
          <w:szCs w:val="24"/>
        </w:rPr>
        <w:t xml:space="preserve">; </w:t>
      </w:r>
      <w:r w:rsidR="006C42E5" w:rsidRPr="006C42E5">
        <w:rPr>
          <w:sz w:val="24"/>
          <w:szCs w:val="24"/>
        </w:rPr>
        <w:t>Program Officer</w:t>
      </w:r>
      <w:r w:rsidR="006C42E5">
        <w:rPr>
          <w:sz w:val="24"/>
          <w:szCs w:val="24"/>
        </w:rPr>
        <w:t>:</w:t>
      </w:r>
      <w:r w:rsidR="006C42E5" w:rsidRPr="006C42E5">
        <w:rPr>
          <w:sz w:val="24"/>
          <w:szCs w:val="24"/>
        </w:rPr>
        <w:t xml:space="preserve"> Heather Allen</w:t>
      </w:r>
      <w:r w:rsidR="006C42E5">
        <w:rPr>
          <w:sz w:val="24"/>
          <w:szCs w:val="24"/>
        </w:rPr>
        <w:t xml:space="preserve">, </w:t>
      </w:r>
      <w:hyperlink r:id="rId43" w:history="1">
        <w:r w:rsidR="006C42E5" w:rsidRPr="00437C3E">
          <w:rPr>
            <w:rStyle w:val="Hyperlink"/>
            <w:sz w:val="24"/>
            <w:szCs w:val="24"/>
          </w:rPr>
          <w:t>heather@centralmnartsboard.org</w:t>
        </w:r>
      </w:hyperlink>
      <w:r w:rsidR="006C42E5">
        <w:rPr>
          <w:sz w:val="24"/>
          <w:szCs w:val="24"/>
        </w:rPr>
        <w:t xml:space="preserve">. </w:t>
      </w:r>
      <w:r w:rsidR="006C42E5" w:rsidRPr="006C42E5">
        <w:rPr>
          <w:sz w:val="24"/>
          <w:szCs w:val="24"/>
        </w:rPr>
        <w:tab/>
      </w:r>
    </w:p>
    <w:p w:rsidR="00D6180F" w:rsidRPr="00D6180F" w:rsidRDefault="00D6180F" w:rsidP="00D6180F">
      <w:pPr>
        <w:spacing w:after="0" w:line="240" w:lineRule="auto"/>
        <w:rPr>
          <w:sz w:val="24"/>
          <w:szCs w:val="24"/>
        </w:rPr>
      </w:pPr>
      <w:r w:rsidRPr="00D6180F">
        <w:rPr>
          <w:sz w:val="24"/>
          <w:szCs w:val="24"/>
        </w:rPr>
        <w:t>Counties: Benton, Sherburne, Stearns, Wright</w:t>
      </w:r>
    </w:p>
    <w:p w:rsidR="00D6180F" w:rsidRPr="00D6180F" w:rsidRDefault="00D6180F" w:rsidP="00D6180F">
      <w:pPr>
        <w:spacing w:after="0" w:line="240" w:lineRule="auto"/>
        <w:rPr>
          <w:b/>
          <w:bCs/>
          <w:sz w:val="24"/>
          <w:szCs w:val="24"/>
        </w:rPr>
      </w:pPr>
      <w:r w:rsidRPr="00D6180F">
        <w:rPr>
          <w:b/>
          <w:bCs/>
          <w:sz w:val="24"/>
          <w:szCs w:val="24"/>
        </w:rPr>
        <w:t>Region 9</w:t>
      </w:r>
    </w:p>
    <w:p w:rsidR="00D6180F" w:rsidRPr="00D6180F" w:rsidRDefault="00275F36" w:rsidP="00D6180F">
      <w:pPr>
        <w:spacing w:after="0" w:line="240" w:lineRule="auto"/>
        <w:rPr>
          <w:sz w:val="24"/>
          <w:szCs w:val="24"/>
        </w:rPr>
      </w:pPr>
      <w:hyperlink r:id="rId44" w:tgtFrame="_blank" w:history="1">
        <w:r w:rsidR="00D6180F" w:rsidRPr="00D6180F">
          <w:rPr>
            <w:rStyle w:val="Hyperlink"/>
            <w:sz w:val="24"/>
            <w:szCs w:val="24"/>
          </w:rPr>
          <w:t>Prairie Lakes Regional Arts Council</w:t>
        </w:r>
      </w:hyperlink>
      <w:r w:rsidR="00684F63">
        <w:rPr>
          <w:sz w:val="24"/>
          <w:szCs w:val="24"/>
        </w:rPr>
        <w:t xml:space="preserve"> – </w:t>
      </w:r>
      <w:r w:rsidR="006C42E5">
        <w:rPr>
          <w:sz w:val="24"/>
          <w:szCs w:val="24"/>
        </w:rPr>
        <w:t>105 22nd Ave. NE, Suite A, Waseca</w:t>
      </w:r>
      <w:r w:rsidR="006C42E5" w:rsidRPr="006C42E5">
        <w:rPr>
          <w:sz w:val="24"/>
          <w:szCs w:val="24"/>
        </w:rPr>
        <w:t xml:space="preserve"> 56093</w:t>
      </w:r>
      <w:r w:rsidR="006C42E5">
        <w:rPr>
          <w:sz w:val="24"/>
          <w:szCs w:val="24"/>
        </w:rPr>
        <w:t>; 507-833-8721, 800-</w:t>
      </w:r>
      <w:r w:rsidR="006C42E5" w:rsidRPr="006C42E5">
        <w:rPr>
          <w:sz w:val="24"/>
          <w:szCs w:val="24"/>
        </w:rPr>
        <w:t>298-1254</w:t>
      </w:r>
      <w:r w:rsidR="006C42E5">
        <w:rPr>
          <w:sz w:val="24"/>
          <w:szCs w:val="24"/>
        </w:rPr>
        <w:t xml:space="preserve">, </w:t>
      </w:r>
      <w:hyperlink r:id="rId45" w:history="1">
        <w:r w:rsidR="006C42E5" w:rsidRPr="00437C3E">
          <w:rPr>
            <w:rStyle w:val="Hyperlink"/>
            <w:sz w:val="24"/>
            <w:szCs w:val="24"/>
          </w:rPr>
          <w:t>plrac@hickorytech.net</w:t>
        </w:r>
      </w:hyperlink>
      <w:r w:rsidR="006C42E5">
        <w:rPr>
          <w:sz w:val="24"/>
          <w:szCs w:val="24"/>
        </w:rPr>
        <w:t xml:space="preserve">; Director: </w:t>
      </w:r>
      <w:r w:rsidR="006C42E5" w:rsidRPr="006C42E5">
        <w:rPr>
          <w:sz w:val="24"/>
          <w:szCs w:val="24"/>
        </w:rPr>
        <w:t>Brenda Byron</w:t>
      </w:r>
      <w:r w:rsidR="006C42E5">
        <w:rPr>
          <w:sz w:val="24"/>
          <w:szCs w:val="24"/>
        </w:rPr>
        <w:t xml:space="preserve">; </w:t>
      </w:r>
      <w:r w:rsidR="006C42E5" w:rsidRPr="006C42E5">
        <w:rPr>
          <w:sz w:val="24"/>
          <w:szCs w:val="24"/>
        </w:rPr>
        <w:t>Program Manager</w:t>
      </w:r>
      <w:r w:rsidR="006C42E5">
        <w:rPr>
          <w:sz w:val="24"/>
          <w:szCs w:val="24"/>
        </w:rPr>
        <w:t xml:space="preserve">: Cindy </w:t>
      </w:r>
      <w:proofErr w:type="spellStart"/>
      <w:r w:rsidR="006C42E5">
        <w:rPr>
          <w:sz w:val="24"/>
          <w:szCs w:val="24"/>
        </w:rPr>
        <w:t>Lewer</w:t>
      </w:r>
      <w:proofErr w:type="spellEnd"/>
      <w:r w:rsidR="006C42E5">
        <w:rPr>
          <w:sz w:val="24"/>
          <w:szCs w:val="24"/>
        </w:rPr>
        <w:t xml:space="preserve">; </w:t>
      </w:r>
      <w:r w:rsidR="006C42E5" w:rsidRPr="006C42E5">
        <w:rPr>
          <w:sz w:val="24"/>
          <w:szCs w:val="24"/>
        </w:rPr>
        <w:t xml:space="preserve"> Administrative Assistant</w:t>
      </w:r>
      <w:r w:rsidR="006C42E5">
        <w:rPr>
          <w:sz w:val="24"/>
          <w:szCs w:val="24"/>
        </w:rPr>
        <w:t>: Pam Trumbull.</w:t>
      </w:r>
      <w:r w:rsidR="00D6180F" w:rsidRPr="00D6180F">
        <w:rPr>
          <w:sz w:val="24"/>
          <w:szCs w:val="24"/>
        </w:rPr>
        <w:br/>
        <w:t xml:space="preserve">Counties: Blue Earth, Brown, Faribault, </w:t>
      </w:r>
      <w:proofErr w:type="spellStart"/>
      <w:r w:rsidR="00D6180F" w:rsidRPr="00D6180F">
        <w:rPr>
          <w:sz w:val="24"/>
          <w:szCs w:val="24"/>
        </w:rPr>
        <w:t>LeSueur</w:t>
      </w:r>
      <w:proofErr w:type="spellEnd"/>
      <w:r w:rsidR="00D6180F" w:rsidRPr="00D6180F">
        <w:rPr>
          <w:sz w:val="24"/>
          <w:szCs w:val="24"/>
        </w:rPr>
        <w:t>, Martin, Nicollet, Sibley, Waseca, Watonwan</w:t>
      </w:r>
    </w:p>
    <w:p w:rsidR="00D6180F" w:rsidRPr="00D6180F" w:rsidRDefault="00D6180F" w:rsidP="00D6180F">
      <w:pPr>
        <w:spacing w:after="0" w:line="240" w:lineRule="auto"/>
        <w:rPr>
          <w:b/>
          <w:bCs/>
          <w:sz w:val="24"/>
          <w:szCs w:val="24"/>
        </w:rPr>
      </w:pPr>
      <w:r w:rsidRPr="00D6180F">
        <w:rPr>
          <w:b/>
          <w:bCs/>
          <w:sz w:val="24"/>
          <w:szCs w:val="24"/>
        </w:rPr>
        <w:t>Region 10</w:t>
      </w:r>
    </w:p>
    <w:p w:rsidR="00D6180F" w:rsidRPr="00D6180F" w:rsidRDefault="00275F36" w:rsidP="00D6180F">
      <w:pPr>
        <w:spacing w:after="0" w:line="240" w:lineRule="auto"/>
        <w:rPr>
          <w:sz w:val="24"/>
          <w:szCs w:val="24"/>
        </w:rPr>
      </w:pPr>
      <w:hyperlink r:id="rId46" w:tgtFrame="_blank" w:history="1">
        <w:r w:rsidR="00D6180F" w:rsidRPr="00D6180F">
          <w:rPr>
            <w:rStyle w:val="Hyperlink"/>
            <w:sz w:val="24"/>
            <w:szCs w:val="24"/>
          </w:rPr>
          <w:t>Southeastern Minnesota Arts Council</w:t>
        </w:r>
      </w:hyperlink>
      <w:r w:rsidR="00684F63">
        <w:rPr>
          <w:sz w:val="24"/>
          <w:szCs w:val="24"/>
        </w:rPr>
        <w:t xml:space="preserve"> – </w:t>
      </w:r>
      <w:r w:rsidR="006C42E5" w:rsidRPr="006C42E5">
        <w:rPr>
          <w:sz w:val="24"/>
          <w:szCs w:val="24"/>
        </w:rPr>
        <w:t>2778 D Commerce Drive NW</w:t>
      </w:r>
      <w:r w:rsidR="006C42E5">
        <w:rPr>
          <w:sz w:val="24"/>
          <w:szCs w:val="24"/>
        </w:rPr>
        <w:t>, Rochester</w:t>
      </w:r>
      <w:r w:rsidR="006C42E5" w:rsidRPr="006C42E5">
        <w:rPr>
          <w:sz w:val="24"/>
          <w:szCs w:val="24"/>
        </w:rPr>
        <w:t xml:space="preserve"> 55901</w:t>
      </w:r>
      <w:r w:rsidR="006C42E5">
        <w:rPr>
          <w:sz w:val="24"/>
          <w:szCs w:val="24"/>
        </w:rPr>
        <w:t xml:space="preserve">; </w:t>
      </w:r>
      <w:r w:rsidR="006C42E5" w:rsidRPr="006C42E5">
        <w:rPr>
          <w:sz w:val="24"/>
          <w:szCs w:val="24"/>
        </w:rPr>
        <w:t>507-281-4848</w:t>
      </w:r>
      <w:r w:rsidR="006C42E5">
        <w:rPr>
          <w:sz w:val="24"/>
          <w:szCs w:val="24"/>
        </w:rPr>
        <w:t xml:space="preserve">; Director: </w:t>
      </w:r>
      <w:r w:rsidR="006C42E5" w:rsidRPr="006C42E5">
        <w:rPr>
          <w:sz w:val="24"/>
          <w:szCs w:val="24"/>
        </w:rPr>
        <w:t>Robin Pearson</w:t>
      </w:r>
      <w:r w:rsidR="006C42E5">
        <w:rPr>
          <w:sz w:val="24"/>
          <w:szCs w:val="24"/>
        </w:rPr>
        <w:t>,</w:t>
      </w:r>
      <w:r w:rsidR="006C42E5" w:rsidRPr="006C42E5">
        <w:rPr>
          <w:sz w:val="24"/>
          <w:szCs w:val="24"/>
        </w:rPr>
        <w:t xml:space="preserve"> </w:t>
      </w:r>
      <w:hyperlink r:id="rId47" w:history="1">
        <w:r w:rsidR="006C42E5" w:rsidRPr="00437C3E">
          <w:rPr>
            <w:rStyle w:val="Hyperlink"/>
            <w:sz w:val="24"/>
            <w:szCs w:val="24"/>
          </w:rPr>
          <w:t>director@semac.org</w:t>
        </w:r>
      </w:hyperlink>
      <w:r w:rsidR="006C42E5">
        <w:rPr>
          <w:sz w:val="24"/>
          <w:szCs w:val="24"/>
        </w:rPr>
        <w:t>; A</w:t>
      </w:r>
      <w:r w:rsidR="006C42E5" w:rsidRPr="006C42E5">
        <w:rPr>
          <w:sz w:val="24"/>
          <w:szCs w:val="24"/>
        </w:rPr>
        <w:t xml:space="preserve">dministrative </w:t>
      </w:r>
      <w:r w:rsidR="006C42E5">
        <w:rPr>
          <w:sz w:val="24"/>
          <w:szCs w:val="24"/>
        </w:rPr>
        <w:t>A</w:t>
      </w:r>
      <w:r w:rsidR="006C42E5" w:rsidRPr="006C42E5">
        <w:rPr>
          <w:sz w:val="24"/>
          <w:szCs w:val="24"/>
        </w:rPr>
        <w:t xml:space="preserve">ssistant </w:t>
      </w:r>
      <w:r w:rsidR="006C42E5">
        <w:rPr>
          <w:sz w:val="24"/>
          <w:szCs w:val="24"/>
        </w:rPr>
        <w:t>&amp; G</w:t>
      </w:r>
      <w:r w:rsidR="006C42E5" w:rsidRPr="006C42E5">
        <w:rPr>
          <w:sz w:val="24"/>
          <w:szCs w:val="24"/>
        </w:rPr>
        <w:t xml:space="preserve">rants </w:t>
      </w:r>
      <w:r w:rsidR="006C42E5">
        <w:rPr>
          <w:sz w:val="24"/>
          <w:szCs w:val="24"/>
        </w:rPr>
        <w:t>Manag</w:t>
      </w:r>
      <w:r w:rsidR="006C42E5" w:rsidRPr="006C42E5">
        <w:rPr>
          <w:sz w:val="24"/>
          <w:szCs w:val="24"/>
        </w:rPr>
        <w:t>er</w:t>
      </w:r>
      <w:r w:rsidR="006C42E5">
        <w:rPr>
          <w:sz w:val="24"/>
          <w:szCs w:val="24"/>
        </w:rPr>
        <w:t xml:space="preserve">: </w:t>
      </w:r>
      <w:r w:rsidR="006C42E5" w:rsidRPr="006C42E5">
        <w:rPr>
          <w:sz w:val="24"/>
          <w:szCs w:val="24"/>
        </w:rPr>
        <w:t>Karen Miller</w:t>
      </w:r>
      <w:r w:rsidR="006C42E5">
        <w:rPr>
          <w:sz w:val="24"/>
          <w:szCs w:val="24"/>
        </w:rPr>
        <w:t>,</w:t>
      </w:r>
      <w:r w:rsidR="006C42E5" w:rsidRPr="006C42E5">
        <w:rPr>
          <w:sz w:val="24"/>
          <w:szCs w:val="24"/>
        </w:rPr>
        <w:t xml:space="preserve"> </w:t>
      </w:r>
      <w:hyperlink r:id="rId48" w:history="1">
        <w:r w:rsidR="006C42E5" w:rsidRPr="00437C3E">
          <w:rPr>
            <w:rStyle w:val="Hyperlink"/>
            <w:sz w:val="24"/>
            <w:szCs w:val="24"/>
          </w:rPr>
          <w:t>staff@semac.org</w:t>
        </w:r>
      </w:hyperlink>
      <w:r w:rsidR="006C42E5">
        <w:rPr>
          <w:sz w:val="24"/>
          <w:szCs w:val="24"/>
        </w:rPr>
        <w:t xml:space="preserve">. </w:t>
      </w:r>
      <w:r w:rsidR="00D6180F" w:rsidRPr="00D6180F">
        <w:rPr>
          <w:sz w:val="24"/>
          <w:szCs w:val="24"/>
        </w:rPr>
        <w:br/>
        <w:t>Counties: Dodge, Fillmore, Freeborn, Goodhue, Houston, Olmsted, Mower, Rice, Steele, Wabasha, Winona</w:t>
      </w:r>
    </w:p>
    <w:p w:rsidR="00D6180F" w:rsidRPr="00D6180F" w:rsidRDefault="00D6180F" w:rsidP="00D6180F">
      <w:pPr>
        <w:spacing w:after="0" w:line="240" w:lineRule="auto"/>
        <w:rPr>
          <w:b/>
          <w:bCs/>
          <w:sz w:val="24"/>
          <w:szCs w:val="24"/>
        </w:rPr>
      </w:pPr>
      <w:r w:rsidRPr="00D6180F">
        <w:rPr>
          <w:b/>
          <w:bCs/>
          <w:sz w:val="24"/>
          <w:szCs w:val="24"/>
        </w:rPr>
        <w:t>Region 11</w:t>
      </w:r>
    </w:p>
    <w:p w:rsidR="00527D41" w:rsidRDefault="00275F36" w:rsidP="00527D41">
      <w:pPr>
        <w:spacing w:after="0" w:line="240" w:lineRule="auto"/>
        <w:rPr>
          <w:sz w:val="24"/>
          <w:szCs w:val="24"/>
        </w:rPr>
      </w:pPr>
      <w:hyperlink r:id="rId49" w:tgtFrame="_blank" w:history="1">
        <w:r w:rsidR="00D6180F" w:rsidRPr="00D6180F">
          <w:rPr>
            <w:rStyle w:val="Hyperlink"/>
            <w:sz w:val="24"/>
            <w:szCs w:val="24"/>
          </w:rPr>
          <w:t>Metropolitan Regional Arts Council</w:t>
        </w:r>
      </w:hyperlink>
      <w:r w:rsidR="00684F63">
        <w:rPr>
          <w:sz w:val="24"/>
          <w:szCs w:val="24"/>
        </w:rPr>
        <w:t xml:space="preserve"> – </w:t>
      </w:r>
      <w:r w:rsidR="00C84D5C" w:rsidRPr="00C84D5C">
        <w:rPr>
          <w:sz w:val="24"/>
          <w:szCs w:val="24"/>
        </w:rPr>
        <w:t>2324 U</w:t>
      </w:r>
      <w:r w:rsidR="00C84D5C">
        <w:rPr>
          <w:sz w:val="24"/>
          <w:szCs w:val="24"/>
        </w:rPr>
        <w:t>niversity Ave. W</w:t>
      </w:r>
      <w:r w:rsidR="00C84D5C" w:rsidRPr="00C84D5C">
        <w:rPr>
          <w:sz w:val="24"/>
          <w:szCs w:val="24"/>
        </w:rPr>
        <w:t>. #114</w:t>
      </w:r>
      <w:r w:rsidR="00C84D5C">
        <w:rPr>
          <w:sz w:val="24"/>
          <w:szCs w:val="24"/>
        </w:rPr>
        <w:t xml:space="preserve">, St. Paul </w:t>
      </w:r>
      <w:r w:rsidR="00C84D5C" w:rsidRPr="00C84D5C">
        <w:rPr>
          <w:sz w:val="24"/>
          <w:szCs w:val="24"/>
        </w:rPr>
        <w:t>55114</w:t>
      </w:r>
      <w:r w:rsidR="00C84D5C">
        <w:rPr>
          <w:sz w:val="24"/>
          <w:szCs w:val="24"/>
        </w:rPr>
        <w:t>;</w:t>
      </w:r>
      <w:r w:rsidR="00C84D5C" w:rsidRPr="00C84D5C">
        <w:rPr>
          <w:sz w:val="24"/>
          <w:szCs w:val="24"/>
        </w:rPr>
        <w:t xml:space="preserve"> 651-645-0402</w:t>
      </w:r>
      <w:r w:rsidR="00C84D5C">
        <w:rPr>
          <w:sz w:val="24"/>
          <w:szCs w:val="24"/>
        </w:rPr>
        <w:t>,</w:t>
      </w:r>
      <w:r w:rsidR="00C84D5C" w:rsidRPr="00C84D5C">
        <w:rPr>
          <w:sz w:val="24"/>
          <w:szCs w:val="24"/>
        </w:rPr>
        <w:t xml:space="preserve"> </w:t>
      </w:r>
      <w:hyperlink r:id="rId50" w:history="1">
        <w:r w:rsidR="00C84D5C" w:rsidRPr="00437C3E">
          <w:rPr>
            <w:rStyle w:val="Hyperlink"/>
            <w:sz w:val="24"/>
            <w:szCs w:val="24"/>
          </w:rPr>
          <w:t>mrac@mrac.org</w:t>
        </w:r>
      </w:hyperlink>
      <w:r w:rsidR="00527D41">
        <w:rPr>
          <w:sz w:val="24"/>
          <w:szCs w:val="24"/>
        </w:rPr>
        <w:t>.</w:t>
      </w:r>
      <w:r w:rsidR="00C84D5C" w:rsidRPr="00C84D5C">
        <w:rPr>
          <w:sz w:val="24"/>
          <w:szCs w:val="24"/>
        </w:rPr>
        <w:t xml:space="preserve"> </w:t>
      </w:r>
      <w:r w:rsidR="00527D41" w:rsidRPr="00D6180F">
        <w:rPr>
          <w:sz w:val="24"/>
          <w:szCs w:val="24"/>
        </w:rPr>
        <w:t>Counties: Anoka, Carver, Dakota, Hennepin, Ramsey, Scott, Washington</w:t>
      </w:r>
      <w:r w:rsidR="00527D41">
        <w:rPr>
          <w:sz w:val="24"/>
          <w:szCs w:val="24"/>
        </w:rPr>
        <w:t>.</w:t>
      </w:r>
    </w:p>
    <w:p w:rsidR="00BC4FE5" w:rsidRPr="00D6180F" w:rsidRDefault="00527D41" w:rsidP="008504D3">
      <w:pPr>
        <w:spacing w:after="0" w:line="240" w:lineRule="auto"/>
        <w:rPr>
          <w:sz w:val="24"/>
          <w:szCs w:val="24"/>
        </w:rPr>
      </w:pPr>
      <w:r>
        <w:rPr>
          <w:sz w:val="24"/>
          <w:szCs w:val="24"/>
        </w:rPr>
        <w:t xml:space="preserve">Artist grants: </w:t>
      </w:r>
      <w:r w:rsidRPr="00C84D5C">
        <w:rPr>
          <w:sz w:val="24"/>
          <w:szCs w:val="24"/>
        </w:rPr>
        <w:t>Next Step Fund</w:t>
      </w:r>
      <w:r>
        <w:rPr>
          <w:sz w:val="24"/>
          <w:szCs w:val="24"/>
        </w:rPr>
        <w:t xml:space="preserve">: </w:t>
      </w:r>
      <w:r w:rsidRPr="00BC4FE5">
        <w:rPr>
          <w:sz w:val="24"/>
          <w:szCs w:val="24"/>
        </w:rPr>
        <w:t>up to $5000 for career advancemen</w:t>
      </w:r>
      <w:r>
        <w:rPr>
          <w:sz w:val="24"/>
          <w:szCs w:val="24"/>
        </w:rPr>
        <w:t>t</w:t>
      </w:r>
      <w:r w:rsidR="00610551">
        <w:rPr>
          <w:sz w:val="24"/>
          <w:szCs w:val="24"/>
        </w:rPr>
        <w:t xml:space="preserve"> (</w:t>
      </w:r>
      <w:r w:rsidR="00610551" w:rsidRPr="00610551">
        <w:rPr>
          <w:b/>
          <w:sz w:val="24"/>
          <w:szCs w:val="24"/>
        </w:rPr>
        <w:t>Deadline</w:t>
      </w:r>
      <w:r w:rsidR="00610551">
        <w:rPr>
          <w:sz w:val="24"/>
          <w:szCs w:val="24"/>
        </w:rPr>
        <w:t xml:space="preserve">: March </w:t>
      </w:r>
      <w:r w:rsidR="00612A62">
        <w:rPr>
          <w:sz w:val="24"/>
          <w:szCs w:val="24"/>
        </w:rPr>
        <w:t>4</w:t>
      </w:r>
      <w:r w:rsidR="00610551">
        <w:rPr>
          <w:sz w:val="24"/>
          <w:szCs w:val="24"/>
        </w:rPr>
        <w:t>, 201</w:t>
      </w:r>
      <w:r w:rsidR="00612A62">
        <w:rPr>
          <w:sz w:val="24"/>
          <w:szCs w:val="24"/>
        </w:rPr>
        <w:t>9</w:t>
      </w:r>
      <w:r w:rsidR="00610551">
        <w:rPr>
          <w:sz w:val="24"/>
          <w:szCs w:val="24"/>
        </w:rPr>
        <w:t>)</w:t>
      </w:r>
      <w:r>
        <w:rPr>
          <w:sz w:val="24"/>
          <w:szCs w:val="24"/>
        </w:rPr>
        <w:t>. Organization grants:</w:t>
      </w:r>
      <w:r w:rsidR="00C84D5C">
        <w:rPr>
          <w:sz w:val="24"/>
          <w:szCs w:val="24"/>
        </w:rPr>
        <w:t xml:space="preserve"> </w:t>
      </w:r>
      <w:r w:rsidR="00C84D5C" w:rsidRPr="00C84D5C">
        <w:rPr>
          <w:sz w:val="24"/>
          <w:szCs w:val="24"/>
        </w:rPr>
        <w:t>Arts Activities Support</w:t>
      </w:r>
      <w:r w:rsidR="00610551">
        <w:rPr>
          <w:sz w:val="24"/>
          <w:szCs w:val="24"/>
        </w:rPr>
        <w:t xml:space="preserve"> (</w:t>
      </w:r>
      <w:r w:rsidR="00610551" w:rsidRPr="00610551">
        <w:rPr>
          <w:b/>
          <w:sz w:val="24"/>
          <w:szCs w:val="24"/>
        </w:rPr>
        <w:t>Deadline</w:t>
      </w:r>
      <w:r w:rsidR="00610551">
        <w:rPr>
          <w:sz w:val="24"/>
          <w:szCs w:val="24"/>
        </w:rPr>
        <w:t xml:space="preserve">: April </w:t>
      </w:r>
      <w:r w:rsidR="00612A62">
        <w:rPr>
          <w:sz w:val="24"/>
          <w:szCs w:val="24"/>
        </w:rPr>
        <w:t>8</w:t>
      </w:r>
      <w:r w:rsidR="00610551">
        <w:rPr>
          <w:sz w:val="24"/>
          <w:szCs w:val="24"/>
        </w:rPr>
        <w:t>, 201</w:t>
      </w:r>
      <w:r w:rsidR="00612A62">
        <w:rPr>
          <w:sz w:val="24"/>
          <w:szCs w:val="24"/>
        </w:rPr>
        <w:t>9</w:t>
      </w:r>
      <w:r w:rsidR="00610551">
        <w:rPr>
          <w:sz w:val="24"/>
          <w:szCs w:val="24"/>
        </w:rPr>
        <w:t>)</w:t>
      </w:r>
      <w:r w:rsidR="00C84D5C">
        <w:rPr>
          <w:sz w:val="24"/>
          <w:szCs w:val="24"/>
        </w:rPr>
        <w:t xml:space="preserve">, </w:t>
      </w:r>
      <w:r w:rsidR="00C84D5C" w:rsidRPr="00C84D5C">
        <w:rPr>
          <w:sz w:val="24"/>
          <w:szCs w:val="24"/>
        </w:rPr>
        <w:t>Community Arts</w:t>
      </w:r>
      <w:r w:rsidR="003B3D9E">
        <w:rPr>
          <w:sz w:val="24"/>
          <w:szCs w:val="24"/>
        </w:rPr>
        <w:t xml:space="preserve"> (</w:t>
      </w:r>
      <w:r w:rsidR="00610551" w:rsidRPr="00610551">
        <w:rPr>
          <w:b/>
          <w:sz w:val="24"/>
          <w:szCs w:val="24"/>
        </w:rPr>
        <w:t>Deadline</w:t>
      </w:r>
      <w:r w:rsidR="00610551">
        <w:rPr>
          <w:sz w:val="24"/>
          <w:szCs w:val="24"/>
        </w:rPr>
        <w:t xml:space="preserve">: </w:t>
      </w:r>
      <w:r w:rsidR="003B3D9E">
        <w:rPr>
          <w:sz w:val="24"/>
          <w:szCs w:val="24"/>
        </w:rPr>
        <w:t xml:space="preserve">Jan. </w:t>
      </w:r>
      <w:r w:rsidR="00612A62">
        <w:rPr>
          <w:sz w:val="24"/>
          <w:szCs w:val="24"/>
        </w:rPr>
        <w:t>14</w:t>
      </w:r>
      <w:r w:rsidR="003B3D9E">
        <w:rPr>
          <w:sz w:val="24"/>
          <w:szCs w:val="24"/>
        </w:rPr>
        <w:t>, 201</w:t>
      </w:r>
      <w:r w:rsidR="00612A62">
        <w:rPr>
          <w:sz w:val="24"/>
          <w:szCs w:val="24"/>
        </w:rPr>
        <w:t>9</w:t>
      </w:r>
      <w:r w:rsidR="003B3D9E">
        <w:rPr>
          <w:sz w:val="24"/>
          <w:szCs w:val="24"/>
        </w:rPr>
        <w:t>)</w:t>
      </w:r>
      <w:r w:rsidR="00C84D5C">
        <w:rPr>
          <w:sz w:val="24"/>
          <w:szCs w:val="24"/>
        </w:rPr>
        <w:t xml:space="preserve">, </w:t>
      </w:r>
      <w:r w:rsidR="00610551">
        <w:rPr>
          <w:sz w:val="24"/>
          <w:szCs w:val="24"/>
        </w:rPr>
        <w:t>Arts Learning (</w:t>
      </w:r>
      <w:r w:rsidR="00610551" w:rsidRPr="00610551">
        <w:rPr>
          <w:b/>
          <w:sz w:val="24"/>
          <w:szCs w:val="24"/>
        </w:rPr>
        <w:t>Deadline</w:t>
      </w:r>
      <w:r w:rsidR="00610551">
        <w:rPr>
          <w:sz w:val="24"/>
          <w:szCs w:val="24"/>
        </w:rPr>
        <w:t xml:space="preserve">: Feb. </w:t>
      </w:r>
      <w:r w:rsidR="00612A62">
        <w:rPr>
          <w:sz w:val="24"/>
          <w:szCs w:val="24"/>
        </w:rPr>
        <w:t>4</w:t>
      </w:r>
      <w:r w:rsidR="00610551">
        <w:rPr>
          <w:sz w:val="24"/>
          <w:szCs w:val="24"/>
        </w:rPr>
        <w:t>, 201</w:t>
      </w:r>
      <w:r w:rsidR="00612A62">
        <w:rPr>
          <w:sz w:val="24"/>
          <w:szCs w:val="24"/>
        </w:rPr>
        <w:t>9</w:t>
      </w:r>
      <w:r w:rsidR="00610551">
        <w:rPr>
          <w:sz w:val="24"/>
          <w:szCs w:val="24"/>
        </w:rPr>
        <w:t xml:space="preserve">), </w:t>
      </w:r>
      <w:r w:rsidRPr="00C84D5C">
        <w:rPr>
          <w:sz w:val="24"/>
          <w:szCs w:val="24"/>
        </w:rPr>
        <w:t>Capital</w:t>
      </w:r>
      <w:r w:rsidR="00612A62">
        <w:rPr>
          <w:sz w:val="24"/>
          <w:szCs w:val="24"/>
        </w:rPr>
        <w:t xml:space="preserve"> (</w:t>
      </w:r>
      <w:r w:rsidR="00612A62" w:rsidRPr="00610551">
        <w:rPr>
          <w:b/>
          <w:sz w:val="24"/>
          <w:szCs w:val="24"/>
        </w:rPr>
        <w:t>Deadline</w:t>
      </w:r>
      <w:r w:rsidR="00612A62">
        <w:rPr>
          <w:sz w:val="24"/>
          <w:szCs w:val="24"/>
        </w:rPr>
        <w:t>: TBA)</w:t>
      </w:r>
      <w:r>
        <w:rPr>
          <w:sz w:val="24"/>
          <w:szCs w:val="24"/>
        </w:rPr>
        <w:t xml:space="preserve">, </w:t>
      </w:r>
      <w:r w:rsidRPr="00C84D5C">
        <w:rPr>
          <w:sz w:val="24"/>
          <w:szCs w:val="24"/>
        </w:rPr>
        <w:t>Organizational Development</w:t>
      </w:r>
      <w:r w:rsidR="00612A62">
        <w:rPr>
          <w:sz w:val="24"/>
          <w:szCs w:val="24"/>
        </w:rPr>
        <w:t xml:space="preserve"> (</w:t>
      </w:r>
      <w:r w:rsidR="00612A62" w:rsidRPr="00610551">
        <w:rPr>
          <w:b/>
          <w:sz w:val="24"/>
          <w:szCs w:val="24"/>
        </w:rPr>
        <w:t>Deadline</w:t>
      </w:r>
      <w:r w:rsidR="00612A62">
        <w:rPr>
          <w:sz w:val="24"/>
          <w:szCs w:val="24"/>
        </w:rPr>
        <w:t>: March 4, 2019),</w:t>
      </w:r>
      <w:r>
        <w:rPr>
          <w:sz w:val="24"/>
          <w:szCs w:val="24"/>
        </w:rPr>
        <w:t xml:space="preserve"> </w:t>
      </w:r>
      <w:r w:rsidRPr="00C84D5C">
        <w:rPr>
          <w:sz w:val="24"/>
          <w:szCs w:val="24"/>
        </w:rPr>
        <w:t>Management Consulting Fund</w:t>
      </w:r>
      <w:r>
        <w:rPr>
          <w:sz w:val="24"/>
          <w:szCs w:val="24"/>
        </w:rPr>
        <w:t xml:space="preserve"> </w:t>
      </w:r>
      <w:r w:rsidR="00610551">
        <w:rPr>
          <w:sz w:val="24"/>
          <w:szCs w:val="24"/>
        </w:rPr>
        <w:t>(</w:t>
      </w:r>
      <w:r w:rsidR="00610551" w:rsidRPr="00610551">
        <w:rPr>
          <w:b/>
          <w:sz w:val="24"/>
          <w:szCs w:val="24"/>
        </w:rPr>
        <w:t>Deadline</w:t>
      </w:r>
      <w:r w:rsidR="00610551">
        <w:rPr>
          <w:sz w:val="24"/>
          <w:szCs w:val="24"/>
        </w:rPr>
        <w:t xml:space="preserve">: last business day of the month) </w:t>
      </w:r>
      <w:r>
        <w:rPr>
          <w:sz w:val="24"/>
          <w:szCs w:val="24"/>
        </w:rPr>
        <w:t>&amp;</w:t>
      </w:r>
      <w:r w:rsidRPr="00C84D5C">
        <w:rPr>
          <w:sz w:val="24"/>
          <w:szCs w:val="24"/>
        </w:rPr>
        <w:t xml:space="preserve"> </w:t>
      </w:r>
      <w:r w:rsidR="00610551">
        <w:rPr>
          <w:sz w:val="24"/>
          <w:szCs w:val="24"/>
        </w:rPr>
        <w:t xml:space="preserve">Management </w:t>
      </w:r>
      <w:r w:rsidRPr="00C84D5C">
        <w:rPr>
          <w:sz w:val="24"/>
          <w:szCs w:val="24"/>
        </w:rPr>
        <w:t>Training Fund</w:t>
      </w:r>
      <w:r w:rsidR="00610551">
        <w:rPr>
          <w:sz w:val="24"/>
          <w:szCs w:val="24"/>
        </w:rPr>
        <w:t>s</w:t>
      </w:r>
      <w:r w:rsidR="00BC4FE5">
        <w:rPr>
          <w:sz w:val="24"/>
          <w:szCs w:val="24"/>
        </w:rPr>
        <w:t xml:space="preserve"> </w:t>
      </w:r>
      <w:r w:rsidR="00645EC5">
        <w:rPr>
          <w:sz w:val="24"/>
          <w:szCs w:val="24"/>
        </w:rPr>
        <w:t>(</w:t>
      </w:r>
      <w:r w:rsidR="00610551" w:rsidRPr="00610551">
        <w:rPr>
          <w:b/>
          <w:sz w:val="24"/>
          <w:szCs w:val="24"/>
        </w:rPr>
        <w:t>Deadline</w:t>
      </w:r>
      <w:r w:rsidR="00610551">
        <w:rPr>
          <w:sz w:val="24"/>
          <w:szCs w:val="24"/>
        </w:rPr>
        <w:t>: at least 2 weeks before proposed training</w:t>
      </w:r>
      <w:r w:rsidR="00645EC5">
        <w:rPr>
          <w:sz w:val="24"/>
          <w:szCs w:val="24"/>
        </w:rPr>
        <w:t>).</w:t>
      </w:r>
    </w:p>
    <w:p w:rsidR="00D6180F" w:rsidRDefault="00D6180F" w:rsidP="00D575D6">
      <w:pPr>
        <w:spacing w:after="0" w:line="240" w:lineRule="auto"/>
        <w:rPr>
          <w:sz w:val="24"/>
          <w:szCs w:val="24"/>
        </w:rPr>
      </w:pPr>
    </w:p>
    <w:p w:rsidR="000E532E" w:rsidRDefault="000E532E" w:rsidP="00D575D6">
      <w:pPr>
        <w:spacing w:after="0" w:line="240" w:lineRule="auto"/>
        <w:rPr>
          <w:sz w:val="24"/>
          <w:szCs w:val="24"/>
        </w:rPr>
      </w:pPr>
      <w:r w:rsidRPr="000E532E">
        <w:rPr>
          <w:b/>
          <w:sz w:val="24"/>
          <w:szCs w:val="24"/>
        </w:rPr>
        <w:t>JEROME FOUNDATION</w:t>
      </w:r>
      <w:r>
        <w:rPr>
          <w:sz w:val="24"/>
          <w:szCs w:val="24"/>
        </w:rPr>
        <w:t xml:space="preserve"> grants for Emerging Artists – </w:t>
      </w:r>
    </w:p>
    <w:p w:rsidR="00764016" w:rsidRDefault="00764016" w:rsidP="00764016">
      <w:pPr>
        <w:spacing w:after="0" w:line="240" w:lineRule="auto"/>
        <w:rPr>
          <w:sz w:val="24"/>
          <w:szCs w:val="24"/>
        </w:rPr>
      </w:pPr>
      <w:r>
        <w:rPr>
          <w:sz w:val="24"/>
          <w:szCs w:val="24"/>
        </w:rPr>
        <w:t>(</w:t>
      </w:r>
      <w:proofErr w:type="gramStart"/>
      <w:r>
        <w:rPr>
          <w:sz w:val="24"/>
          <w:szCs w:val="24"/>
        </w:rPr>
        <w:t>as</w:t>
      </w:r>
      <w:proofErr w:type="gramEnd"/>
      <w:r>
        <w:rPr>
          <w:sz w:val="24"/>
          <w:szCs w:val="24"/>
        </w:rPr>
        <w:t xml:space="preserve"> noted above) </w:t>
      </w:r>
      <w:hyperlink r:id="rId51" w:history="1">
        <w:r w:rsidRPr="00764016">
          <w:rPr>
            <w:rStyle w:val="Hyperlink"/>
            <w:b/>
            <w:sz w:val="24"/>
            <w:szCs w:val="24"/>
          </w:rPr>
          <w:t>VSA Minnesota</w:t>
        </w:r>
      </w:hyperlink>
      <w:r>
        <w:rPr>
          <w:sz w:val="24"/>
          <w:szCs w:val="24"/>
        </w:rPr>
        <w:t xml:space="preserve"> awards six $2,000 grants to </w:t>
      </w:r>
      <w:r w:rsidRPr="00764016">
        <w:rPr>
          <w:sz w:val="24"/>
          <w:szCs w:val="24"/>
          <w:u w:val="single"/>
        </w:rPr>
        <w:t>Emerging Artists with Disabilities</w:t>
      </w:r>
      <w:r>
        <w:rPr>
          <w:sz w:val="24"/>
          <w:szCs w:val="24"/>
        </w:rPr>
        <w:t xml:space="preserve"> who live in Minnesota. All arts media are included: writing, visual art, performance, music composition, multi-media, video, etc. </w:t>
      </w:r>
      <w:r w:rsidRPr="00764016">
        <w:rPr>
          <w:b/>
          <w:sz w:val="24"/>
          <w:szCs w:val="24"/>
        </w:rPr>
        <w:t>Deadline</w:t>
      </w:r>
      <w:r>
        <w:rPr>
          <w:sz w:val="24"/>
          <w:szCs w:val="24"/>
        </w:rPr>
        <w:t xml:space="preserve">: </w:t>
      </w:r>
      <w:r w:rsidR="00612A62">
        <w:rPr>
          <w:sz w:val="24"/>
          <w:szCs w:val="24"/>
        </w:rPr>
        <w:t>Feb</w:t>
      </w:r>
      <w:r>
        <w:rPr>
          <w:sz w:val="24"/>
          <w:szCs w:val="24"/>
        </w:rPr>
        <w:t>. 1, 201</w:t>
      </w:r>
      <w:r w:rsidR="00612A62">
        <w:rPr>
          <w:sz w:val="24"/>
          <w:szCs w:val="24"/>
        </w:rPr>
        <w:t>9</w:t>
      </w:r>
      <w:r>
        <w:rPr>
          <w:sz w:val="24"/>
          <w:szCs w:val="24"/>
        </w:rPr>
        <w:t xml:space="preserve">. </w:t>
      </w:r>
      <w:r w:rsidR="003558D6">
        <w:rPr>
          <w:sz w:val="24"/>
          <w:szCs w:val="24"/>
        </w:rPr>
        <w:t xml:space="preserve">Awards announced by March </w:t>
      </w:r>
      <w:r w:rsidR="00612A62">
        <w:rPr>
          <w:sz w:val="24"/>
          <w:szCs w:val="24"/>
        </w:rPr>
        <w:t>3</w:t>
      </w:r>
      <w:r w:rsidR="003558D6">
        <w:rPr>
          <w:sz w:val="24"/>
          <w:szCs w:val="24"/>
        </w:rPr>
        <w:t>1, 201</w:t>
      </w:r>
      <w:r w:rsidR="00612A62">
        <w:rPr>
          <w:sz w:val="24"/>
          <w:szCs w:val="24"/>
        </w:rPr>
        <w:t>9</w:t>
      </w:r>
      <w:r w:rsidR="003558D6">
        <w:rPr>
          <w:sz w:val="24"/>
          <w:szCs w:val="24"/>
        </w:rPr>
        <w:t xml:space="preserve">. </w:t>
      </w:r>
    </w:p>
    <w:p w:rsidR="00764016" w:rsidRDefault="00764016" w:rsidP="00D575D6">
      <w:pPr>
        <w:spacing w:after="0" w:line="240" w:lineRule="auto"/>
        <w:rPr>
          <w:sz w:val="24"/>
          <w:szCs w:val="24"/>
        </w:rPr>
      </w:pPr>
    </w:p>
    <w:p w:rsidR="00215E5B" w:rsidRDefault="00215E5B" w:rsidP="00215E5B">
      <w:pPr>
        <w:spacing w:after="0" w:line="240" w:lineRule="auto"/>
        <w:rPr>
          <w:sz w:val="24"/>
          <w:szCs w:val="24"/>
        </w:rPr>
      </w:pPr>
      <w:r w:rsidRPr="000E532E">
        <w:rPr>
          <w:sz w:val="24"/>
          <w:szCs w:val="24"/>
          <w:u w:val="single"/>
        </w:rPr>
        <w:t>Visual Artists</w:t>
      </w:r>
      <w:r>
        <w:rPr>
          <w:sz w:val="24"/>
          <w:szCs w:val="24"/>
        </w:rPr>
        <w:t xml:space="preserve">: </w:t>
      </w:r>
      <w:hyperlink r:id="rId52" w:history="1">
        <w:r w:rsidRPr="000E532E">
          <w:rPr>
            <w:rStyle w:val="Hyperlink"/>
            <w:sz w:val="24"/>
            <w:szCs w:val="24"/>
          </w:rPr>
          <w:t>Jerome Found</w:t>
        </w:r>
        <w:r w:rsidRPr="000E532E">
          <w:rPr>
            <w:rStyle w:val="Hyperlink"/>
            <w:sz w:val="24"/>
            <w:szCs w:val="24"/>
          </w:rPr>
          <w:t>a</w:t>
        </w:r>
        <w:r w:rsidRPr="000E532E">
          <w:rPr>
            <w:rStyle w:val="Hyperlink"/>
            <w:sz w:val="24"/>
            <w:szCs w:val="24"/>
          </w:rPr>
          <w:t>tion Fellowships for Emerging Artists</w:t>
        </w:r>
      </w:hyperlink>
      <w:r>
        <w:rPr>
          <w:sz w:val="24"/>
          <w:szCs w:val="24"/>
        </w:rPr>
        <w:t xml:space="preserve">: </w:t>
      </w:r>
      <w:r w:rsidRPr="000E532E">
        <w:rPr>
          <w:sz w:val="24"/>
          <w:szCs w:val="24"/>
        </w:rPr>
        <w:t xml:space="preserve">administered by the </w:t>
      </w:r>
      <w:r w:rsidRPr="00764016">
        <w:rPr>
          <w:b/>
          <w:sz w:val="24"/>
          <w:szCs w:val="24"/>
        </w:rPr>
        <w:t>Minneapolis College of Art &amp; Design</w:t>
      </w:r>
      <w:r>
        <w:rPr>
          <w:sz w:val="24"/>
          <w:szCs w:val="24"/>
        </w:rPr>
        <w:t xml:space="preserve">, </w:t>
      </w:r>
      <w:r w:rsidRPr="000E532E">
        <w:rPr>
          <w:sz w:val="24"/>
          <w:szCs w:val="24"/>
        </w:rPr>
        <w:t xml:space="preserve">Kerry Morgan, program director, </w:t>
      </w:r>
      <w:hyperlink r:id="rId53" w:history="1">
        <w:r w:rsidRPr="00EF17B9">
          <w:rPr>
            <w:rStyle w:val="Hyperlink"/>
            <w:sz w:val="24"/>
            <w:szCs w:val="24"/>
          </w:rPr>
          <w:t>gallery@mcad.edu</w:t>
        </w:r>
      </w:hyperlink>
      <w:r>
        <w:rPr>
          <w:sz w:val="24"/>
          <w:szCs w:val="24"/>
        </w:rPr>
        <w:t xml:space="preserve"> </w:t>
      </w:r>
      <w:r w:rsidRPr="000E532E">
        <w:rPr>
          <w:sz w:val="24"/>
          <w:szCs w:val="24"/>
        </w:rPr>
        <w:t>or 612</w:t>
      </w:r>
      <w:r>
        <w:rPr>
          <w:sz w:val="24"/>
          <w:szCs w:val="24"/>
        </w:rPr>
        <w:t>-</w:t>
      </w:r>
      <w:r w:rsidRPr="000E532E">
        <w:rPr>
          <w:sz w:val="24"/>
          <w:szCs w:val="24"/>
        </w:rPr>
        <w:t>874</w:t>
      </w:r>
      <w:r>
        <w:rPr>
          <w:sz w:val="24"/>
          <w:szCs w:val="24"/>
        </w:rPr>
        <w:t>-</w:t>
      </w:r>
      <w:r w:rsidRPr="000E532E">
        <w:rPr>
          <w:sz w:val="24"/>
          <w:szCs w:val="24"/>
        </w:rPr>
        <w:t>3667</w:t>
      </w:r>
      <w:r>
        <w:rPr>
          <w:sz w:val="24"/>
          <w:szCs w:val="24"/>
        </w:rPr>
        <w:t xml:space="preserve">. Five </w:t>
      </w:r>
    </w:p>
    <w:p w:rsidR="00215E5B" w:rsidRDefault="00612A62" w:rsidP="00215E5B">
      <w:pPr>
        <w:spacing w:after="0" w:line="240" w:lineRule="auto"/>
        <w:rPr>
          <w:sz w:val="24"/>
          <w:szCs w:val="24"/>
        </w:rPr>
      </w:pPr>
      <w:r>
        <w:rPr>
          <w:sz w:val="24"/>
          <w:szCs w:val="24"/>
        </w:rPr>
        <w:t>$12,000 grants are awarded</w:t>
      </w:r>
      <w:r w:rsidR="00215E5B">
        <w:rPr>
          <w:sz w:val="24"/>
          <w:szCs w:val="24"/>
        </w:rPr>
        <w:t xml:space="preserve">. </w:t>
      </w:r>
      <w:r w:rsidR="00215E5B" w:rsidRPr="00610551">
        <w:rPr>
          <w:b/>
          <w:sz w:val="24"/>
          <w:szCs w:val="24"/>
        </w:rPr>
        <w:t>Deadline</w:t>
      </w:r>
      <w:r w:rsidR="00215E5B">
        <w:rPr>
          <w:sz w:val="24"/>
          <w:szCs w:val="24"/>
        </w:rPr>
        <w:t xml:space="preserve">: </w:t>
      </w:r>
      <w:r>
        <w:rPr>
          <w:sz w:val="24"/>
          <w:szCs w:val="24"/>
        </w:rPr>
        <w:t xml:space="preserve">to be </w:t>
      </w:r>
      <w:r w:rsidR="00215E5B">
        <w:rPr>
          <w:sz w:val="24"/>
          <w:szCs w:val="24"/>
        </w:rPr>
        <w:t xml:space="preserve">announced in </w:t>
      </w:r>
      <w:r>
        <w:rPr>
          <w:sz w:val="24"/>
          <w:szCs w:val="24"/>
        </w:rPr>
        <w:t>July 2019</w:t>
      </w:r>
      <w:r w:rsidR="00215E5B">
        <w:rPr>
          <w:sz w:val="24"/>
          <w:szCs w:val="24"/>
        </w:rPr>
        <w:t>.</w:t>
      </w:r>
    </w:p>
    <w:p w:rsidR="00215E5B" w:rsidRDefault="00215E5B" w:rsidP="00215E5B">
      <w:pPr>
        <w:spacing w:after="0" w:line="240" w:lineRule="auto"/>
      </w:pPr>
    </w:p>
    <w:p w:rsidR="003558D6" w:rsidRDefault="003558D6" w:rsidP="00D575D6">
      <w:pPr>
        <w:spacing w:after="0" w:line="240" w:lineRule="auto"/>
        <w:rPr>
          <w:sz w:val="24"/>
          <w:szCs w:val="24"/>
        </w:rPr>
      </w:pPr>
      <w:r w:rsidRPr="00C338D8">
        <w:rPr>
          <w:sz w:val="24"/>
          <w:szCs w:val="24"/>
          <w:u w:val="single"/>
        </w:rPr>
        <w:t>Playwrights</w:t>
      </w:r>
      <w:r>
        <w:rPr>
          <w:sz w:val="24"/>
          <w:szCs w:val="24"/>
        </w:rPr>
        <w:t xml:space="preserve">: </w:t>
      </w:r>
      <w:hyperlink r:id="rId54" w:history="1">
        <w:r w:rsidRPr="00C338D8">
          <w:rPr>
            <w:rStyle w:val="Hyperlink"/>
            <w:sz w:val="24"/>
            <w:szCs w:val="24"/>
          </w:rPr>
          <w:t>Playwrights’ Center Jer</w:t>
        </w:r>
        <w:r w:rsidRPr="00C338D8">
          <w:rPr>
            <w:rStyle w:val="Hyperlink"/>
            <w:sz w:val="24"/>
            <w:szCs w:val="24"/>
          </w:rPr>
          <w:t>o</w:t>
        </w:r>
        <w:r w:rsidRPr="00C338D8">
          <w:rPr>
            <w:rStyle w:val="Hyperlink"/>
            <w:sz w:val="24"/>
            <w:szCs w:val="24"/>
          </w:rPr>
          <w:t>me Fellowships</w:t>
        </w:r>
      </w:hyperlink>
      <w:r w:rsidRPr="003558D6">
        <w:rPr>
          <w:sz w:val="24"/>
          <w:szCs w:val="24"/>
        </w:rPr>
        <w:t xml:space="preserve"> </w:t>
      </w:r>
      <w:r w:rsidR="00C338D8">
        <w:rPr>
          <w:sz w:val="24"/>
          <w:szCs w:val="24"/>
        </w:rPr>
        <w:t>awarded annually provide</w:t>
      </w:r>
      <w:r w:rsidRPr="003558D6">
        <w:rPr>
          <w:sz w:val="24"/>
          <w:szCs w:val="24"/>
        </w:rPr>
        <w:t xml:space="preserve"> emerging American playwrights with funds and services to aid in the develop</w:t>
      </w:r>
      <w:r w:rsidR="00C338D8">
        <w:rPr>
          <w:sz w:val="24"/>
          <w:szCs w:val="24"/>
        </w:rPr>
        <w:t>ment of their craft. Fellows</w:t>
      </w:r>
      <w:r w:rsidRPr="003558D6">
        <w:rPr>
          <w:sz w:val="24"/>
          <w:szCs w:val="24"/>
        </w:rPr>
        <w:t xml:space="preserve"> receive an $18,000 stipend in addition to $2,000 in development support. Fellows spend a year-long residency in Minnesota, working in an individualized and hands-on way with Playwrights’ Center artistic staff</w:t>
      </w:r>
      <w:r w:rsidR="00C338D8">
        <w:rPr>
          <w:sz w:val="24"/>
          <w:szCs w:val="24"/>
        </w:rPr>
        <w:t xml:space="preserve">. </w:t>
      </w:r>
      <w:r w:rsidR="00C338D8" w:rsidRPr="00C338D8">
        <w:rPr>
          <w:b/>
          <w:sz w:val="24"/>
          <w:szCs w:val="24"/>
        </w:rPr>
        <w:t>Deadline</w:t>
      </w:r>
      <w:r w:rsidR="00C338D8">
        <w:rPr>
          <w:sz w:val="24"/>
          <w:szCs w:val="24"/>
        </w:rPr>
        <w:t xml:space="preserve">: </w:t>
      </w:r>
      <w:r w:rsidR="00612A62">
        <w:rPr>
          <w:sz w:val="24"/>
          <w:szCs w:val="24"/>
        </w:rPr>
        <w:t>was Nov. 15</w:t>
      </w:r>
      <w:r w:rsidR="00C338D8" w:rsidRPr="00C338D8">
        <w:rPr>
          <w:sz w:val="24"/>
          <w:szCs w:val="24"/>
        </w:rPr>
        <w:t>, 2018</w:t>
      </w:r>
      <w:r w:rsidR="00C338D8">
        <w:rPr>
          <w:sz w:val="24"/>
          <w:szCs w:val="24"/>
        </w:rPr>
        <w:t xml:space="preserve">. </w:t>
      </w:r>
      <w:r w:rsidR="00C338D8" w:rsidRPr="00C338D8">
        <w:rPr>
          <w:sz w:val="24"/>
          <w:szCs w:val="24"/>
        </w:rPr>
        <w:t>Questions</w:t>
      </w:r>
      <w:r w:rsidR="00C338D8">
        <w:rPr>
          <w:sz w:val="24"/>
          <w:szCs w:val="24"/>
        </w:rPr>
        <w:t>:</w:t>
      </w:r>
      <w:r w:rsidR="00C338D8" w:rsidRPr="00C338D8">
        <w:rPr>
          <w:sz w:val="24"/>
          <w:szCs w:val="24"/>
        </w:rPr>
        <w:t xml:space="preserve"> Juli</w:t>
      </w:r>
      <w:r w:rsidR="00C338D8">
        <w:rPr>
          <w:sz w:val="24"/>
          <w:szCs w:val="24"/>
        </w:rPr>
        <w:t>a Brown,</w:t>
      </w:r>
      <w:r w:rsidR="00C338D8" w:rsidRPr="00C338D8">
        <w:rPr>
          <w:sz w:val="24"/>
          <w:szCs w:val="24"/>
        </w:rPr>
        <w:t xml:space="preserve"> </w:t>
      </w:r>
      <w:hyperlink r:id="rId55" w:history="1">
        <w:r w:rsidR="00C338D8" w:rsidRPr="00F2524C">
          <w:rPr>
            <w:rStyle w:val="Hyperlink"/>
            <w:sz w:val="24"/>
            <w:szCs w:val="24"/>
          </w:rPr>
          <w:t>juliab@pwcenter.org</w:t>
        </w:r>
      </w:hyperlink>
      <w:r w:rsidR="00C338D8">
        <w:rPr>
          <w:sz w:val="24"/>
          <w:szCs w:val="24"/>
        </w:rPr>
        <w:t xml:space="preserve">. </w:t>
      </w:r>
    </w:p>
    <w:p w:rsidR="003558D6" w:rsidRDefault="003558D6" w:rsidP="00D575D6">
      <w:pPr>
        <w:spacing w:after="0" w:line="240" w:lineRule="auto"/>
        <w:rPr>
          <w:sz w:val="24"/>
          <w:szCs w:val="24"/>
        </w:rPr>
      </w:pPr>
    </w:p>
    <w:p w:rsidR="000E532E" w:rsidRDefault="00215E5B" w:rsidP="00D575D6">
      <w:pPr>
        <w:spacing w:after="0" w:line="240" w:lineRule="auto"/>
        <w:rPr>
          <w:sz w:val="24"/>
          <w:szCs w:val="24"/>
        </w:rPr>
      </w:pPr>
      <w:r>
        <w:rPr>
          <w:sz w:val="24"/>
          <w:szCs w:val="24"/>
          <w:u w:val="single"/>
        </w:rPr>
        <w:t>Film/Video</w:t>
      </w:r>
      <w:r w:rsidRPr="000E532E">
        <w:rPr>
          <w:sz w:val="24"/>
          <w:szCs w:val="24"/>
          <w:u w:val="single"/>
        </w:rPr>
        <w:t xml:space="preserve"> Artists</w:t>
      </w:r>
      <w:r>
        <w:rPr>
          <w:sz w:val="24"/>
          <w:szCs w:val="24"/>
        </w:rPr>
        <w:t xml:space="preserve">: </w:t>
      </w:r>
      <w:hyperlink r:id="rId56" w:history="1">
        <w:r w:rsidR="000E532E" w:rsidRPr="000F048C">
          <w:rPr>
            <w:rStyle w:val="Hyperlink"/>
            <w:sz w:val="24"/>
            <w:szCs w:val="24"/>
          </w:rPr>
          <w:t>Minnesota Film, Vi</w:t>
        </w:r>
        <w:r w:rsidR="000E532E" w:rsidRPr="000F048C">
          <w:rPr>
            <w:rStyle w:val="Hyperlink"/>
            <w:sz w:val="24"/>
            <w:szCs w:val="24"/>
          </w:rPr>
          <w:t>d</w:t>
        </w:r>
        <w:r w:rsidR="000E532E" w:rsidRPr="000F048C">
          <w:rPr>
            <w:rStyle w:val="Hyperlink"/>
            <w:sz w:val="24"/>
            <w:szCs w:val="24"/>
          </w:rPr>
          <w:t>eo, and Digital Production Grant</w:t>
        </w:r>
      </w:hyperlink>
      <w:r w:rsidR="000E532E" w:rsidRPr="000E532E">
        <w:rPr>
          <w:sz w:val="24"/>
          <w:szCs w:val="24"/>
        </w:rPr>
        <w:t xml:space="preserve"> </w:t>
      </w:r>
      <w:r w:rsidR="000F048C">
        <w:rPr>
          <w:sz w:val="24"/>
          <w:szCs w:val="24"/>
        </w:rPr>
        <w:t xml:space="preserve">applications; </w:t>
      </w:r>
      <w:r w:rsidR="005B6E39">
        <w:rPr>
          <w:sz w:val="24"/>
          <w:szCs w:val="24"/>
        </w:rPr>
        <w:t xml:space="preserve">Guidelines will be announced in Jan. 2019. </w:t>
      </w:r>
      <w:r w:rsidR="000F048C" w:rsidRPr="002F142D">
        <w:rPr>
          <w:b/>
          <w:sz w:val="24"/>
          <w:szCs w:val="24"/>
        </w:rPr>
        <w:t>Deadline</w:t>
      </w:r>
      <w:r w:rsidR="000F048C">
        <w:rPr>
          <w:sz w:val="24"/>
          <w:szCs w:val="24"/>
        </w:rPr>
        <w:t>:</w:t>
      </w:r>
      <w:r w:rsidR="00645EC5">
        <w:rPr>
          <w:sz w:val="24"/>
          <w:szCs w:val="24"/>
        </w:rPr>
        <w:t xml:space="preserve"> </w:t>
      </w:r>
      <w:r w:rsidR="005B6E39">
        <w:rPr>
          <w:sz w:val="24"/>
          <w:szCs w:val="24"/>
        </w:rPr>
        <w:t>TBA May 2019</w:t>
      </w:r>
      <w:r w:rsidR="000F048C">
        <w:rPr>
          <w:sz w:val="24"/>
          <w:szCs w:val="24"/>
        </w:rPr>
        <w:t>.</w:t>
      </w:r>
    </w:p>
    <w:p w:rsidR="00764016" w:rsidRDefault="00764016" w:rsidP="00D575D6">
      <w:pPr>
        <w:spacing w:after="0" w:line="240" w:lineRule="auto"/>
        <w:rPr>
          <w:sz w:val="24"/>
          <w:szCs w:val="24"/>
        </w:rPr>
      </w:pPr>
    </w:p>
    <w:p w:rsidR="000F048C" w:rsidRDefault="00215E5B" w:rsidP="005B6E39">
      <w:pPr>
        <w:spacing w:after="0" w:line="240" w:lineRule="auto"/>
        <w:rPr>
          <w:sz w:val="24"/>
          <w:szCs w:val="24"/>
        </w:rPr>
      </w:pPr>
      <w:r>
        <w:rPr>
          <w:sz w:val="24"/>
          <w:szCs w:val="24"/>
          <w:u w:val="single"/>
        </w:rPr>
        <w:t>Emerging</w:t>
      </w:r>
      <w:r w:rsidRPr="000E532E">
        <w:rPr>
          <w:sz w:val="24"/>
          <w:szCs w:val="24"/>
          <w:u w:val="single"/>
        </w:rPr>
        <w:t xml:space="preserve"> Artists</w:t>
      </w:r>
      <w:r>
        <w:rPr>
          <w:sz w:val="24"/>
          <w:szCs w:val="24"/>
        </w:rPr>
        <w:t>:</w:t>
      </w:r>
      <w:r w:rsidR="005B6E39">
        <w:rPr>
          <w:sz w:val="24"/>
          <w:szCs w:val="24"/>
        </w:rPr>
        <w:t xml:space="preserve"> A </w:t>
      </w:r>
      <w:r w:rsidR="005B6E39" w:rsidRPr="005B6E39">
        <w:rPr>
          <w:sz w:val="24"/>
          <w:szCs w:val="24"/>
        </w:rPr>
        <w:t xml:space="preserve">new </w:t>
      </w:r>
      <w:hyperlink r:id="rId57" w:history="1">
        <w:r w:rsidR="005B6E39" w:rsidRPr="005B6E39">
          <w:rPr>
            <w:rStyle w:val="Hyperlink"/>
            <w:sz w:val="24"/>
            <w:szCs w:val="24"/>
          </w:rPr>
          <w:t>Jerome Hill Artist Fellowship</w:t>
        </w:r>
      </w:hyperlink>
      <w:r w:rsidR="005B6E39" w:rsidRPr="005B6E39">
        <w:rPr>
          <w:sz w:val="24"/>
          <w:szCs w:val="24"/>
        </w:rPr>
        <w:t xml:space="preserve"> program</w:t>
      </w:r>
      <w:r w:rsidR="005B6E39">
        <w:rPr>
          <w:sz w:val="24"/>
          <w:szCs w:val="24"/>
        </w:rPr>
        <w:t xml:space="preserve"> replaced the</w:t>
      </w:r>
      <w:r>
        <w:rPr>
          <w:sz w:val="24"/>
          <w:szCs w:val="24"/>
        </w:rPr>
        <w:t xml:space="preserve"> </w:t>
      </w:r>
      <w:hyperlink r:id="rId58" w:history="1">
        <w:r w:rsidR="000F048C" w:rsidRPr="00DE655E">
          <w:rPr>
            <w:rStyle w:val="Hyperlink"/>
            <w:sz w:val="24"/>
            <w:szCs w:val="24"/>
          </w:rPr>
          <w:t>Travel an</w:t>
        </w:r>
        <w:r w:rsidR="000F048C" w:rsidRPr="00DE655E">
          <w:rPr>
            <w:rStyle w:val="Hyperlink"/>
            <w:sz w:val="24"/>
            <w:szCs w:val="24"/>
          </w:rPr>
          <w:t>d</w:t>
        </w:r>
        <w:r w:rsidR="000F048C" w:rsidRPr="00DE655E">
          <w:rPr>
            <w:rStyle w:val="Hyperlink"/>
            <w:sz w:val="24"/>
            <w:szCs w:val="24"/>
          </w:rPr>
          <w:t xml:space="preserve"> St</w:t>
        </w:r>
        <w:r w:rsidR="00DE655E" w:rsidRPr="00DE655E">
          <w:rPr>
            <w:rStyle w:val="Hyperlink"/>
            <w:sz w:val="24"/>
            <w:szCs w:val="24"/>
          </w:rPr>
          <w:t>udy Grants</w:t>
        </w:r>
      </w:hyperlink>
      <w:r w:rsidR="00DE655E">
        <w:rPr>
          <w:sz w:val="24"/>
          <w:szCs w:val="24"/>
        </w:rPr>
        <w:t xml:space="preserve"> </w:t>
      </w:r>
      <w:r w:rsidR="005B6E39">
        <w:rPr>
          <w:sz w:val="24"/>
          <w:szCs w:val="24"/>
        </w:rPr>
        <w:t xml:space="preserve">: This program and the </w:t>
      </w:r>
      <w:hyperlink r:id="rId59" w:tooltip="Composer/Sound Artist Fellowship" w:history="1">
        <w:r w:rsidR="005B6E39" w:rsidRPr="005B6E39">
          <w:rPr>
            <w:rStyle w:val="Hyperlink"/>
            <w:sz w:val="24"/>
            <w:szCs w:val="24"/>
          </w:rPr>
          <w:t>Composer/Sound Artist Fellowship</w:t>
        </w:r>
      </w:hyperlink>
      <w:r w:rsidR="005B6E39">
        <w:rPr>
          <w:sz w:val="24"/>
          <w:szCs w:val="24"/>
        </w:rPr>
        <w:t xml:space="preserve"> in 2018</w:t>
      </w:r>
      <w:r w:rsidR="00DE655E">
        <w:rPr>
          <w:sz w:val="24"/>
          <w:szCs w:val="24"/>
        </w:rPr>
        <w:t>.</w:t>
      </w:r>
      <w:r w:rsidR="005B6E39">
        <w:rPr>
          <w:sz w:val="24"/>
          <w:szCs w:val="24"/>
        </w:rPr>
        <w:t xml:space="preserve"> It will support </w:t>
      </w:r>
      <w:r w:rsidR="005B6E39" w:rsidRPr="005B6E39">
        <w:rPr>
          <w:sz w:val="24"/>
          <w:szCs w:val="24"/>
        </w:rPr>
        <w:t>60 early career artists</w:t>
      </w:r>
      <w:r w:rsidR="005B6E39">
        <w:rPr>
          <w:sz w:val="24"/>
          <w:szCs w:val="24"/>
        </w:rPr>
        <w:t xml:space="preserve">: </w:t>
      </w:r>
      <w:r w:rsidR="005B6E39" w:rsidRPr="005B6E39">
        <w:rPr>
          <w:sz w:val="24"/>
          <w:szCs w:val="24"/>
        </w:rPr>
        <w:t>10 fellowships in each in the disciplines of dance, film/new media, literature, music, theater and visual arts</w:t>
      </w:r>
      <w:r w:rsidR="005B6E39">
        <w:rPr>
          <w:sz w:val="24"/>
          <w:szCs w:val="24"/>
        </w:rPr>
        <w:t xml:space="preserve">, with </w:t>
      </w:r>
      <w:r w:rsidR="005B6E39" w:rsidRPr="005B6E39">
        <w:rPr>
          <w:sz w:val="24"/>
          <w:szCs w:val="24"/>
        </w:rPr>
        <w:t>$50,000 per Fellow</w:t>
      </w:r>
      <w:r w:rsidR="005B6E39">
        <w:rPr>
          <w:sz w:val="24"/>
          <w:szCs w:val="24"/>
        </w:rPr>
        <w:t xml:space="preserve"> (</w:t>
      </w:r>
      <w:r w:rsidR="005B6E39" w:rsidRPr="005B6E39">
        <w:rPr>
          <w:sz w:val="24"/>
          <w:szCs w:val="24"/>
        </w:rPr>
        <w:t>$20,000 per year for two years, plus $10,000 to award to partner organizations</w:t>
      </w:r>
      <w:r w:rsidR="005B6E39">
        <w:rPr>
          <w:sz w:val="24"/>
          <w:szCs w:val="24"/>
        </w:rPr>
        <w:t xml:space="preserve">). </w:t>
      </w:r>
      <w:r w:rsidR="005B6E39" w:rsidRPr="002F142D">
        <w:rPr>
          <w:b/>
          <w:sz w:val="24"/>
          <w:szCs w:val="24"/>
        </w:rPr>
        <w:t>Deadline</w:t>
      </w:r>
      <w:r w:rsidR="005B6E39">
        <w:rPr>
          <w:sz w:val="24"/>
          <w:szCs w:val="24"/>
        </w:rPr>
        <w:t xml:space="preserve">: has passed; awards </w:t>
      </w:r>
      <w:r w:rsidR="002F142D">
        <w:rPr>
          <w:sz w:val="24"/>
          <w:szCs w:val="24"/>
        </w:rPr>
        <w:t>w</w:t>
      </w:r>
      <w:r w:rsidR="005B6E39">
        <w:rPr>
          <w:sz w:val="24"/>
          <w:szCs w:val="24"/>
        </w:rPr>
        <w:t xml:space="preserve">ill be announced in April 2019. The next deadline will be announced </w:t>
      </w:r>
      <w:r w:rsidR="002F142D">
        <w:rPr>
          <w:sz w:val="24"/>
          <w:szCs w:val="24"/>
        </w:rPr>
        <w:t>for May 2020.</w:t>
      </w:r>
    </w:p>
    <w:p w:rsidR="00FC57B0" w:rsidRDefault="00FC57B0" w:rsidP="00DE655E">
      <w:pPr>
        <w:spacing w:after="0" w:line="240" w:lineRule="auto"/>
      </w:pPr>
    </w:p>
    <w:p w:rsidR="00D40DF6" w:rsidRDefault="00215E5B" w:rsidP="00951985">
      <w:pPr>
        <w:spacing w:after="0" w:line="240" w:lineRule="auto"/>
        <w:rPr>
          <w:sz w:val="24"/>
          <w:szCs w:val="24"/>
        </w:rPr>
      </w:pPr>
      <w:r>
        <w:rPr>
          <w:sz w:val="24"/>
          <w:szCs w:val="24"/>
          <w:u w:val="single"/>
        </w:rPr>
        <w:t>Book Art</w:t>
      </w:r>
      <w:r w:rsidRPr="000E532E">
        <w:rPr>
          <w:sz w:val="24"/>
          <w:szCs w:val="24"/>
          <w:u w:val="single"/>
        </w:rPr>
        <w:t>s</w:t>
      </w:r>
      <w:r>
        <w:rPr>
          <w:sz w:val="24"/>
          <w:szCs w:val="24"/>
        </w:rPr>
        <w:t xml:space="preserve">: </w:t>
      </w:r>
      <w:hyperlink r:id="rId60" w:history="1">
        <w:r w:rsidR="00D40DF6" w:rsidRPr="00D40DF6">
          <w:rPr>
            <w:rStyle w:val="Hyperlink"/>
            <w:sz w:val="24"/>
            <w:szCs w:val="24"/>
          </w:rPr>
          <w:t>MCBA / Jerome Fou</w:t>
        </w:r>
        <w:r w:rsidR="00D40DF6" w:rsidRPr="00D40DF6">
          <w:rPr>
            <w:rStyle w:val="Hyperlink"/>
            <w:sz w:val="24"/>
            <w:szCs w:val="24"/>
          </w:rPr>
          <w:t>n</w:t>
        </w:r>
        <w:r w:rsidR="00D40DF6" w:rsidRPr="00D40DF6">
          <w:rPr>
            <w:rStyle w:val="Hyperlink"/>
            <w:sz w:val="24"/>
            <w:szCs w:val="24"/>
          </w:rPr>
          <w:t>dation Book Arts Fellowships</w:t>
        </w:r>
      </w:hyperlink>
      <w:r w:rsidR="00D40DF6">
        <w:rPr>
          <w:sz w:val="24"/>
          <w:szCs w:val="24"/>
        </w:rPr>
        <w:t xml:space="preserve"> provide</w:t>
      </w:r>
      <w:r w:rsidR="00D40DF6" w:rsidRPr="00D40DF6">
        <w:rPr>
          <w:sz w:val="24"/>
          <w:szCs w:val="24"/>
        </w:rPr>
        <w:t xml:space="preserve"> project funding, studio and equipment use, artistic support from </w:t>
      </w:r>
      <w:r w:rsidR="00D40DF6" w:rsidRPr="00764016">
        <w:rPr>
          <w:b/>
          <w:sz w:val="24"/>
          <w:szCs w:val="24"/>
        </w:rPr>
        <w:t>Minnesota Center for Book Arts</w:t>
      </w:r>
      <w:r w:rsidR="00D40DF6" w:rsidRPr="00D40DF6">
        <w:rPr>
          <w:sz w:val="24"/>
          <w:szCs w:val="24"/>
        </w:rPr>
        <w:t xml:space="preserve"> staff and artists, as well as a one-year MCBA membership.</w:t>
      </w:r>
      <w:r w:rsidR="0098601D">
        <w:rPr>
          <w:sz w:val="24"/>
          <w:szCs w:val="24"/>
        </w:rPr>
        <w:t xml:space="preserve"> Up to $5,000 is available for each of 3 grants.</w:t>
      </w:r>
      <w:r w:rsidR="00951985">
        <w:rPr>
          <w:sz w:val="24"/>
          <w:szCs w:val="24"/>
        </w:rPr>
        <w:t xml:space="preserve"> </w:t>
      </w:r>
      <w:r w:rsidR="00610551" w:rsidRPr="00610551">
        <w:rPr>
          <w:b/>
          <w:sz w:val="24"/>
          <w:szCs w:val="24"/>
        </w:rPr>
        <w:t>Deadline</w:t>
      </w:r>
      <w:r w:rsidR="00610551">
        <w:rPr>
          <w:sz w:val="24"/>
          <w:szCs w:val="24"/>
        </w:rPr>
        <w:t xml:space="preserve">: </w:t>
      </w:r>
      <w:r w:rsidR="00951985">
        <w:rPr>
          <w:sz w:val="24"/>
          <w:szCs w:val="24"/>
        </w:rPr>
        <w:t xml:space="preserve">not </w:t>
      </w:r>
      <w:r w:rsidR="00610551">
        <w:rPr>
          <w:sz w:val="24"/>
          <w:szCs w:val="24"/>
        </w:rPr>
        <w:t>yet</w:t>
      </w:r>
      <w:r w:rsidR="00951985">
        <w:rPr>
          <w:sz w:val="24"/>
          <w:szCs w:val="24"/>
        </w:rPr>
        <w:t xml:space="preserve"> announced.</w:t>
      </w:r>
    </w:p>
    <w:p w:rsidR="00FC57B0" w:rsidRDefault="00FC57B0" w:rsidP="0098601D">
      <w:pPr>
        <w:spacing w:after="0" w:line="240" w:lineRule="auto"/>
      </w:pPr>
    </w:p>
    <w:p w:rsidR="0098601D" w:rsidRDefault="00215E5B" w:rsidP="00951985">
      <w:pPr>
        <w:spacing w:after="0" w:line="240" w:lineRule="auto"/>
        <w:rPr>
          <w:sz w:val="24"/>
          <w:szCs w:val="24"/>
        </w:rPr>
      </w:pPr>
      <w:r>
        <w:rPr>
          <w:sz w:val="24"/>
          <w:szCs w:val="24"/>
          <w:u w:val="single"/>
        </w:rPr>
        <w:t>Book Art</w:t>
      </w:r>
      <w:r w:rsidRPr="000E532E">
        <w:rPr>
          <w:sz w:val="24"/>
          <w:szCs w:val="24"/>
          <w:u w:val="single"/>
        </w:rPr>
        <w:t>s</w:t>
      </w:r>
      <w:r>
        <w:rPr>
          <w:sz w:val="24"/>
          <w:szCs w:val="24"/>
        </w:rPr>
        <w:t xml:space="preserve">: </w:t>
      </w:r>
      <w:hyperlink r:id="rId61" w:history="1">
        <w:r w:rsidR="0098601D" w:rsidRPr="0098601D">
          <w:rPr>
            <w:rStyle w:val="Hyperlink"/>
            <w:sz w:val="24"/>
            <w:szCs w:val="24"/>
          </w:rPr>
          <w:t>MCBA/Jerome Foundation Book Arts Mentorships</w:t>
        </w:r>
      </w:hyperlink>
      <w:r w:rsidR="0098601D">
        <w:rPr>
          <w:sz w:val="24"/>
          <w:szCs w:val="24"/>
        </w:rPr>
        <w:t xml:space="preserve"> enable 6 </w:t>
      </w:r>
      <w:r w:rsidR="0098601D" w:rsidRPr="0098601D">
        <w:rPr>
          <w:sz w:val="24"/>
          <w:szCs w:val="24"/>
        </w:rPr>
        <w:t xml:space="preserve">recipients </w:t>
      </w:r>
      <w:r w:rsidR="0098601D">
        <w:rPr>
          <w:sz w:val="24"/>
          <w:szCs w:val="24"/>
        </w:rPr>
        <w:t xml:space="preserve">to </w:t>
      </w:r>
      <w:r w:rsidR="0098601D" w:rsidRPr="0098601D">
        <w:rPr>
          <w:sz w:val="24"/>
          <w:szCs w:val="24"/>
        </w:rPr>
        <w:t xml:space="preserve">embark on a year-long study of new artistic disciplines and one-on-one work with master artist mentors to develop their individual projects, culminating in an exhibition in </w:t>
      </w:r>
      <w:r w:rsidR="0098601D">
        <w:rPr>
          <w:sz w:val="24"/>
          <w:szCs w:val="24"/>
        </w:rPr>
        <w:t xml:space="preserve">the </w:t>
      </w:r>
      <w:r w:rsidR="0098601D" w:rsidRPr="00764016">
        <w:rPr>
          <w:b/>
          <w:sz w:val="24"/>
          <w:szCs w:val="24"/>
        </w:rPr>
        <w:t>Minnesota Center for Book Arts</w:t>
      </w:r>
      <w:r w:rsidR="0098601D" w:rsidRPr="0098601D">
        <w:rPr>
          <w:sz w:val="24"/>
          <w:szCs w:val="24"/>
        </w:rPr>
        <w:t xml:space="preserve"> main </w:t>
      </w:r>
      <w:r w:rsidR="0098601D" w:rsidRPr="0098601D">
        <w:rPr>
          <w:sz w:val="24"/>
          <w:szCs w:val="24"/>
        </w:rPr>
        <w:lastRenderedPageBreak/>
        <w:t>gallery</w:t>
      </w:r>
      <w:r w:rsidR="0098601D">
        <w:rPr>
          <w:sz w:val="24"/>
          <w:szCs w:val="24"/>
        </w:rPr>
        <w:t xml:space="preserve">. Eligible arts include </w:t>
      </w:r>
      <w:r w:rsidR="0098601D" w:rsidRPr="0098601D">
        <w:rPr>
          <w:sz w:val="24"/>
          <w:szCs w:val="24"/>
        </w:rPr>
        <w:t>Literary arts</w:t>
      </w:r>
      <w:r w:rsidR="0098601D">
        <w:rPr>
          <w:sz w:val="24"/>
          <w:szCs w:val="24"/>
        </w:rPr>
        <w:t xml:space="preserve">, </w:t>
      </w:r>
      <w:r w:rsidR="0098601D" w:rsidRPr="0098601D">
        <w:rPr>
          <w:sz w:val="24"/>
          <w:szCs w:val="24"/>
        </w:rPr>
        <w:t>(poetry, spoken word, fiction, creative nonfiction)</w:t>
      </w:r>
      <w:r w:rsidR="0098601D">
        <w:rPr>
          <w:sz w:val="24"/>
          <w:szCs w:val="24"/>
        </w:rPr>
        <w:t xml:space="preserve">, </w:t>
      </w:r>
      <w:r w:rsidR="0098601D" w:rsidRPr="0098601D">
        <w:rPr>
          <w:sz w:val="24"/>
          <w:szCs w:val="24"/>
        </w:rPr>
        <w:t>Visual arts (drawing, painting, photography, sculpture, mixed media, new media)</w:t>
      </w:r>
      <w:r w:rsidR="0098601D">
        <w:rPr>
          <w:sz w:val="24"/>
          <w:szCs w:val="24"/>
        </w:rPr>
        <w:t xml:space="preserve">, </w:t>
      </w:r>
      <w:r w:rsidR="0098601D" w:rsidRPr="0098601D">
        <w:rPr>
          <w:sz w:val="24"/>
          <w:szCs w:val="24"/>
        </w:rPr>
        <w:t>Music (composing)</w:t>
      </w:r>
      <w:r w:rsidR="0098601D">
        <w:rPr>
          <w:sz w:val="24"/>
          <w:szCs w:val="24"/>
        </w:rPr>
        <w:t>, Film/</w:t>
      </w:r>
      <w:r w:rsidR="0098601D" w:rsidRPr="0098601D">
        <w:rPr>
          <w:sz w:val="24"/>
          <w:szCs w:val="24"/>
        </w:rPr>
        <w:t>video (filmmakers, animation)</w:t>
      </w:r>
      <w:r w:rsidR="0098601D">
        <w:rPr>
          <w:sz w:val="24"/>
          <w:szCs w:val="24"/>
        </w:rPr>
        <w:t xml:space="preserve">, </w:t>
      </w:r>
      <w:r w:rsidR="0098601D" w:rsidRPr="0098601D">
        <w:rPr>
          <w:sz w:val="24"/>
          <w:szCs w:val="24"/>
        </w:rPr>
        <w:t>Theater (playwriting)</w:t>
      </w:r>
      <w:r w:rsidR="0098601D">
        <w:rPr>
          <w:sz w:val="24"/>
          <w:szCs w:val="24"/>
        </w:rPr>
        <w:t xml:space="preserve">, </w:t>
      </w:r>
      <w:r w:rsidR="0098601D" w:rsidRPr="0098601D">
        <w:rPr>
          <w:sz w:val="24"/>
          <w:szCs w:val="24"/>
        </w:rPr>
        <w:t>Dance (choreography). Artists selected for the Book Arts Mentorship</w:t>
      </w:r>
      <w:r w:rsidR="00650A8A">
        <w:rPr>
          <w:sz w:val="24"/>
          <w:szCs w:val="24"/>
        </w:rPr>
        <w:t>s</w:t>
      </w:r>
      <w:r w:rsidR="0098601D" w:rsidRPr="0098601D">
        <w:rPr>
          <w:sz w:val="24"/>
          <w:szCs w:val="24"/>
        </w:rPr>
        <w:t xml:space="preserve"> receive:</w:t>
      </w:r>
      <w:r w:rsidR="00650A8A">
        <w:rPr>
          <w:sz w:val="24"/>
          <w:szCs w:val="24"/>
        </w:rPr>
        <w:t xml:space="preserve"> </w:t>
      </w:r>
      <w:r w:rsidR="0098601D" w:rsidRPr="0098601D">
        <w:rPr>
          <w:sz w:val="24"/>
          <w:szCs w:val="24"/>
        </w:rPr>
        <w:t xml:space="preserve">$2,000 </w:t>
      </w:r>
      <w:r w:rsidR="00650A8A">
        <w:rPr>
          <w:sz w:val="24"/>
          <w:szCs w:val="24"/>
        </w:rPr>
        <w:t>to buy</w:t>
      </w:r>
      <w:r w:rsidR="0098601D" w:rsidRPr="0098601D">
        <w:rPr>
          <w:sz w:val="24"/>
          <w:szCs w:val="24"/>
        </w:rPr>
        <w:t xml:space="preserve"> materials and supplement other project costs</w:t>
      </w:r>
      <w:r w:rsidR="00650A8A">
        <w:rPr>
          <w:sz w:val="24"/>
          <w:szCs w:val="24"/>
        </w:rPr>
        <w:t xml:space="preserve">, </w:t>
      </w:r>
      <w:r w:rsidR="0098601D" w:rsidRPr="0098601D">
        <w:rPr>
          <w:sz w:val="24"/>
          <w:szCs w:val="24"/>
        </w:rPr>
        <w:t>Three months of basic book arts training at MCBA</w:t>
      </w:r>
      <w:r w:rsidR="00650A8A">
        <w:rPr>
          <w:sz w:val="24"/>
          <w:szCs w:val="24"/>
        </w:rPr>
        <w:t xml:space="preserve">, </w:t>
      </w:r>
      <w:r w:rsidR="0098601D" w:rsidRPr="0098601D">
        <w:rPr>
          <w:sz w:val="24"/>
          <w:szCs w:val="24"/>
        </w:rPr>
        <w:t xml:space="preserve">Free tuition to up to three </w:t>
      </w:r>
      <w:r w:rsidR="00650A8A" w:rsidRPr="0098601D">
        <w:rPr>
          <w:sz w:val="24"/>
          <w:szCs w:val="24"/>
        </w:rPr>
        <w:t xml:space="preserve">MCBA </w:t>
      </w:r>
      <w:r w:rsidR="0098601D" w:rsidRPr="0098601D">
        <w:rPr>
          <w:sz w:val="24"/>
          <w:szCs w:val="24"/>
        </w:rPr>
        <w:t>workshops</w:t>
      </w:r>
      <w:r w:rsidR="00650A8A">
        <w:rPr>
          <w:sz w:val="24"/>
          <w:szCs w:val="24"/>
        </w:rPr>
        <w:t xml:space="preserve">, </w:t>
      </w:r>
      <w:r w:rsidR="00650A8A" w:rsidRPr="0098601D">
        <w:rPr>
          <w:sz w:val="24"/>
          <w:szCs w:val="24"/>
        </w:rPr>
        <w:t>Studio and equipment use</w:t>
      </w:r>
      <w:r w:rsidR="00650A8A">
        <w:rPr>
          <w:sz w:val="24"/>
          <w:szCs w:val="24"/>
        </w:rPr>
        <w:t>, and a One-</w:t>
      </w:r>
      <w:r w:rsidR="0098601D" w:rsidRPr="0098601D">
        <w:rPr>
          <w:sz w:val="24"/>
          <w:szCs w:val="24"/>
        </w:rPr>
        <w:t>year free membership to MCBA</w:t>
      </w:r>
      <w:r w:rsidR="00650A8A">
        <w:rPr>
          <w:sz w:val="24"/>
          <w:szCs w:val="24"/>
        </w:rPr>
        <w:t>.</w:t>
      </w:r>
      <w:r w:rsidR="00951985">
        <w:rPr>
          <w:sz w:val="24"/>
          <w:szCs w:val="24"/>
        </w:rPr>
        <w:t xml:space="preserve"> </w:t>
      </w:r>
      <w:r w:rsidR="00610551" w:rsidRPr="00610551">
        <w:rPr>
          <w:b/>
          <w:sz w:val="24"/>
          <w:szCs w:val="24"/>
        </w:rPr>
        <w:t>Deadline</w:t>
      </w:r>
      <w:r w:rsidR="00610551">
        <w:rPr>
          <w:sz w:val="24"/>
          <w:szCs w:val="24"/>
        </w:rPr>
        <w:t xml:space="preserve">: </w:t>
      </w:r>
      <w:r w:rsidR="002F142D">
        <w:rPr>
          <w:sz w:val="24"/>
          <w:szCs w:val="24"/>
        </w:rPr>
        <w:t>was Sept. 2018</w:t>
      </w:r>
      <w:r w:rsidR="00951985">
        <w:rPr>
          <w:sz w:val="24"/>
          <w:szCs w:val="24"/>
        </w:rPr>
        <w:t>.</w:t>
      </w:r>
      <w:r w:rsidR="002F142D">
        <w:rPr>
          <w:sz w:val="24"/>
          <w:szCs w:val="24"/>
        </w:rPr>
        <w:t xml:space="preserve"> </w:t>
      </w:r>
      <w:r w:rsidR="002F142D" w:rsidRPr="002F142D">
        <w:rPr>
          <w:sz w:val="24"/>
          <w:szCs w:val="24"/>
        </w:rPr>
        <w:t xml:space="preserve">Mentorship Recipient Artist lectures </w:t>
      </w:r>
      <w:r w:rsidR="002F142D">
        <w:rPr>
          <w:sz w:val="24"/>
          <w:szCs w:val="24"/>
        </w:rPr>
        <w:t>will be given April 2</w:t>
      </w:r>
      <w:r w:rsidR="002F142D" w:rsidRPr="002F142D">
        <w:rPr>
          <w:sz w:val="24"/>
          <w:szCs w:val="24"/>
        </w:rPr>
        <w:t>, 2019 at 6</w:t>
      </w:r>
      <w:r w:rsidR="002F142D">
        <w:rPr>
          <w:sz w:val="24"/>
          <w:szCs w:val="24"/>
        </w:rPr>
        <w:t xml:space="preserve"> </w:t>
      </w:r>
      <w:r w:rsidR="002F142D" w:rsidRPr="002F142D">
        <w:rPr>
          <w:sz w:val="24"/>
          <w:szCs w:val="24"/>
        </w:rPr>
        <w:t>pm in MCBA’s studios.</w:t>
      </w:r>
    </w:p>
    <w:p w:rsidR="00FC57B0" w:rsidRDefault="00FC57B0" w:rsidP="00FC57B0">
      <w:pPr>
        <w:spacing w:after="0" w:line="240" w:lineRule="auto"/>
        <w:rPr>
          <w:sz w:val="24"/>
          <w:szCs w:val="24"/>
        </w:rPr>
      </w:pPr>
    </w:p>
    <w:p w:rsidR="00215E5B" w:rsidRDefault="00215E5B" w:rsidP="00215E5B">
      <w:pPr>
        <w:spacing w:after="0" w:line="240" w:lineRule="auto"/>
        <w:rPr>
          <w:sz w:val="24"/>
          <w:szCs w:val="24"/>
        </w:rPr>
      </w:pPr>
      <w:r>
        <w:rPr>
          <w:sz w:val="24"/>
          <w:szCs w:val="24"/>
          <w:u w:val="single"/>
        </w:rPr>
        <w:t>Book Art</w:t>
      </w:r>
      <w:r w:rsidRPr="000E532E">
        <w:rPr>
          <w:sz w:val="24"/>
          <w:szCs w:val="24"/>
          <w:u w:val="single"/>
        </w:rPr>
        <w:t>s</w:t>
      </w:r>
      <w:r>
        <w:rPr>
          <w:sz w:val="24"/>
          <w:szCs w:val="24"/>
        </w:rPr>
        <w:t xml:space="preserve">: The </w:t>
      </w:r>
      <w:r w:rsidRPr="00764016">
        <w:rPr>
          <w:b/>
          <w:sz w:val="24"/>
          <w:szCs w:val="24"/>
        </w:rPr>
        <w:t>Minnesota Center for Book Arts</w:t>
      </w:r>
      <w:r w:rsidRPr="00650A8A">
        <w:rPr>
          <w:sz w:val="24"/>
          <w:szCs w:val="24"/>
        </w:rPr>
        <w:t xml:space="preserve"> </w:t>
      </w:r>
      <w:r>
        <w:rPr>
          <w:sz w:val="24"/>
          <w:szCs w:val="24"/>
        </w:rPr>
        <w:t xml:space="preserve">offers, in addition to its Jerome grants, an </w:t>
      </w:r>
      <w:hyperlink r:id="rId62" w:history="1">
        <w:r w:rsidRPr="00650A8A">
          <w:rPr>
            <w:rStyle w:val="Hyperlink"/>
            <w:sz w:val="24"/>
            <w:szCs w:val="24"/>
          </w:rPr>
          <w:t>M</w:t>
        </w:r>
        <w:r w:rsidRPr="00650A8A">
          <w:rPr>
            <w:rStyle w:val="Hyperlink"/>
            <w:sz w:val="24"/>
            <w:szCs w:val="24"/>
          </w:rPr>
          <w:t>C</w:t>
        </w:r>
        <w:r w:rsidRPr="00650A8A">
          <w:rPr>
            <w:rStyle w:val="Hyperlink"/>
            <w:sz w:val="24"/>
            <w:szCs w:val="24"/>
          </w:rPr>
          <w:t>BA Artist-in-Residence (AIR) program</w:t>
        </w:r>
      </w:hyperlink>
      <w:r w:rsidRPr="00650A8A">
        <w:rPr>
          <w:sz w:val="24"/>
          <w:szCs w:val="24"/>
        </w:rPr>
        <w:t xml:space="preserve"> </w:t>
      </w:r>
      <w:r>
        <w:rPr>
          <w:sz w:val="24"/>
          <w:szCs w:val="24"/>
        </w:rPr>
        <w:t>of r</w:t>
      </w:r>
      <w:r w:rsidRPr="00650A8A">
        <w:rPr>
          <w:sz w:val="24"/>
          <w:szCs w:val="24"/>
        </w:rPr>
        <w:t>esidencies from two weeks to three months</w:t>
      </w:r>
      <w:r>
        <w:rPr>
          <w:sz w:val="24"/>
          <w:szCs w:val="24"/>
        </w:rPr>
        <w:t xml:space="preserve"> </w:t>
      </w:r>
      <w:r w:rsidRPr="00650A8A">
        <w:rPr>
          <w:sz w:val="24"/>
          <w:szCs w:val="24"/>
        </w:rPr>
        <w:t xml:space="preserve">to assist selected artists </w:t>
      </w:r>
      <w:r>
        <w:rPr>
          <w:sz w:val="24"/>
          <w:szCs w:val="24"/>
        </w:rPr>
        <w:t xml:space="preserve">in </w:t>
      </w:r>
      <w:r w:rsidRPr="00650A8A">
        <w:rPr>
          <w:sz w:val="24"/>
          <w:szCs w:val="24"/>
        </w:rPr>
        <w:t xml:space="preserve">the creation and promotion of their work </w:t>
      </w:r>
      <w:r>
        <w:rPr>
          <w:sz w:val="24"/>
          <w:szCs w:val="24"/>
        </w:rPr>
        <w:t>with</w:t>
      </w:r>
      <w:r w:rsidRPr="00650A8A">
        <w:rPr>
          <w:sz w:val="24"/>
          <w:szCs w:val="24"/>
        </w:rPr>
        <w:t xml:space="preserve"> financial and community resources, space, and access to equipment</w:t>
      </w:r>
      <w:r>
        <w:rPr>
          <w:sz w:val="24"/>
          <w:szCs w:val="24"/>
        </w:rPr>
        <w:t>.</w:t>
      </w:r>
      <w:r w:rsidR="002F142D">
        <w:rPr>
          <w:sz w:val="24"/>
          <w:szCs w:val="24"/>
        </w:rPr>
        <w:t xml:space="preserve"> The current Artist-in-Residence is K</w:t>
      </w:r>
      <w:r w:rsidR="002F142D" w:rsidRPr="002F142D">
        <w:rPr>
          <w:sz w:val="24"/>
          <w:szCs w:val="24"/>
        </w:rPr>
        <w:t>elly Taylor Mitchell</w:t>
      </w:r>
      <w:r w:rsidR="002F142D">
        <w:rPr>
          <w:sz w:val="24"/>
          <w:szCs w:val="24"/>
        </w:rPr>
        <w:t>.</w:t>
      </w:r>
      <w:r>
        <w:rPr>
          <w:sz w:val="24"/>
          <w:szCs w:val="24"/>
        </w:rPr>
        <w:t xml:space="preserve"> </w:t>
      </w:r>
      <w:r w:rsidRPr="00610551">
        <w:rPr>
          <w:b/>
          <w:sz w:val="24"/>
          <w:szCs w:val="24"/>
        </w:rPr>
        <w:t>Deadline</w:t>
      </w:r>
      <w:r>
        <w:rPr>
          <w:sz w:val="24"/>
          <w:szCs w:val="24"/>
        </w:rPr>
        <w:t xml:space="preserve">: </w:t>
      </w:r>
      <w:r w:rsidR="002F142D">
        <w:rPr>
          <w:sz w:val="24"/>
          <w:szCs w:val="24"/>
        </w:rPr>
        <w:t>A</w:t>
      </w:r>
      <w:r w:rsidR="002F142D" w:rsidRPr="002F142D">
        <w:rPr>
          <w:sz w:val="24"/>
          <w:szCs w:val="24"/>
        </w:rPr>
        <w:t xml:space="preserve">pplications are not currently </w:t>
      </w:r>
      <w:r w:rsidR="002F142D">
        <w:rPr>
          <w:sz w:val="24"/>
          <w:szCs w:val="24"/>
        </w:rPr>
        <w:t>being accepted</w:t>
      </w:r>
      <w:r w:rsidR="002F142D" w:rsidRPr="002F142D">
        <w:rPr>
          <w:sz w:val="24"/>
          <w:szCs w:val="24"/>
        </w:rPr>
        <w:t xml:space="preserve"> to </w:t>
      </w:r>
      <w:r w:rsidR="002F142D">
        <w:rPr>
          <w:sz w:val="24"/>
          <w:szCs w:val="24"/>
        </w:rPr>
        <w:t xml:space="preserve">the </w:t>
      </w:r>
      <w:r w:rsidR="002F142D" w:rsidRPr="002F142D">
        <w:rPr>
          <w:sz w:val="24"/>
          <w:szCs w:val="24"/>
        </w:rPr>
        <w:t>Artist Residency Program</w:t>
      </w:r>
      <w:proofErr w:type="gramStart"/>
      <w:r w:rsidR="002F142D" w:rsidRPr="002F142D">
        <w:rPr>
          <w:sz w:val="24"/>
          <w:szCs w:val="24"/>
        </w:rPr>
        <w:t>.</w:t>
      </w:r>
      <w:r>
        <w:rPr>
          <w:sz w:val="24"/>
          <w:szCs w:val="24"/>
        </w:rPr>
        <w:t>.</w:t>
      </w:r>
      <w:proofErr w:type="gramEnd"/>
    </w:p>
    <w:p w:rsidR="00215E5B" w:rsidRDefault="00215E5B" w:rsidP="00215E5B">
      <w:pPr>
        <w:spacing w:after="0" w:line="240" w:lineRule="auto"/>
        <w:rPr>
          <w:sz w:val="24"/>
          <w:szCs w:val="24"/>
        </w:rPr>
      </w:pPr>
    </w:p>
    <w:p w:rsidR="00FC57B0" w:rsidRPr="00F07272" w:rsidRDefault="00215E5B" w:rsidP="00FC57B0">
      <w:pPr>
        <w:spacing w:after="0" w:line="240" w:lineRule="auto"/>
        <w:rPr>
          <w:sz w:val="24"/>
          <w:szCs w:val="24"/>
        </w:rPr>
      </w:pPr>
      <w:r>
        <w:rPr>
          <w:sz w:val="24"/>
          <w:szCs w:val="24"/>
          <w:u w:val="single"/>
        </w:rPr>
        <w:t>Emerging Artist</w:t>
      </w:r>
      <w:r w:rsidRPr="000E532E">
        <w:rPr>
          <w:sz w:val="24"/>
          <w:szCs w:val="24"/>
          <w:u w:val="single"/>
        </w:rPr>
        <w:t>s</w:t>
      </w:r>
      <w:r>
        <w:rPr>
          <w:sz w:val="24"/>
          <w:szCs w:val="24"/>
          <w:u w:val="single"/>
        </w:rPr>
        <w:t>/Groups</w:t>
      </w:r>
      <w:r>
        <w:rPr>
          <w:sz w:val="24"/>
          <w:szCs w:val="24"/>
        </w:rPr>
        <w:t xml:space="preserve">: </w:t>
      </w:r>
      <w:r w:rsidR="00F30524" w:rsidRPr="00764016">
        <w:rPr>
          <w:b/>
          <w:sz w:val="24"/>
          <w:szCs w:val="24"/>
        </w:rPr>
        <w:t>Northern Lights.mn</w:t>
      </w:r>
      <w:r w:rsidR="00F30524" w:rsidRPr="00FC57B0">
        <w:rPr>
          <w:sz w:val="24"/>
          <w:szCs w:val="24"/>
        </w:rPr>
        <w:t xml:space="preserve"> </w:t>
      </w:r>
      <w:r w:rsidR="00DB5813">
        <w:rPr>
          <w:sz w:val="24"/>
          <w:szCs w:val="24"/>
        </w:rPr>
        <w:t xml:space="preserve">is offering an </w:t>
      </w:r>
      <w:hyperlink r:id="rId63" w:history="1">
        <w:r w:rsidR="00DB5813" w:rsidRPr="00DB5813">
          <w:rPr>
            <w:rStyle w:val="Hyperlink"/>
            <w:sz w:val="24"/>
            <w:szCs w:val="24"/>
          </w:rPr>
          <w:t>Open Call for Artist Projects</w:t>
        </w:r>
      </w:hyperlink>
      <w:r w:rsidR="00DB5813" w:rsidRPr="00DB5813">
        <w:rPr>
          <w:sz w:val="24"/>
          <w:szCs w:val="24"/>
        </w:rPr>
        <w:t xml:space="preserve"> for Northern Spark 2019 </w:t>
      </w:r>
      <w:r w:rsidR="00DB5813">
        <w:rPr>
          <w:sz w:val="24"/>
          <w:szCs w:val="24"/>
        </w:rPr>
        <w:t>(June 14-15) will pursue</w:t>
      </w:r>
      <w:r w:rsidR="00DB5813" w:rsidRPr="00DB5813">
        <w:rPr>
          <w:sz w:val="24"/>
          <w:szCs w:val="24"/>
        </w:rPr>
        <w:t xml:space="preserve"> the theme </w:t>
      </w:r>
      <w:r w:rsidR="00DB5813">
        <w:rPr>
          <w:sz w:val="24"/>
          <w:szCs w:val="24"/>
        </w:rPr>
        <w:t>“</w:t>
      </w:r>
      <w:r w:rsidR="00DB5813" w:rsidRPr="00DB5813">
        <w:rPr>
          <w:sz w:val="24"/>
          <w:szCs w:val="24"/>
        </w:rPr>
        <w:t>We Are Here: Resilience, Renewal &amp; Regeneration.</w:t>
      </w:r>
      <w:r w:rsidR="00DB5813">
        <w:rPr>
          <w:sz w:val="24"/>
          <w:szCs w:val="24"/>
        </w:rPr>
        <w:t>” The festival will take</w:t>
      </w:r>
      <w:r w:rsidR="00DB5813" w:rsidRPr="00DB5813">
        <w:rPr>
          <w:sz w:val="24"/>
          <w:szCs w:val="24"/>
        </w:rPr>
        <w:t xml:space="preserve"> place in Rondo, Am</w:t>
      </w:r>
      <w:r w:rsidR="00DB5813">
        <w:rPr>
          <w:sz w:val="24"/>
          <w:szCs w:val="24"/>
        </w:rPr>
        <w:t>erican Indian Cultural Corridor</w:t>
      </w:r>
      <w:r w:rsidR="00DB5813" w:rsidRPr="00DB5813">
        <w:rPr>
          <w:sz w:val="24"/>
          <w:szCs w:val="24"/>
        </w:rPr>
        <w:t xml:space="preserve"> and Downtown East Minneapolis</w:t>
      </w:r>
      <w:r w:rsidR="00DB5813">
        <w:rPr>
          <w:sz w:val="24"/>
          <w:szCs w:val="24"/>
        </w:rPr>
        <w:t xml:space="preserve">. </w:t>
      </w:r>
      <w:r w:rsidR="00FC57B0" w:rsidRPr="00FC57B0">
        <w:rPr>
          <w:b/>
          <w:bCs/>
          <w:sz w:val="24"/>
          <w:szCs w:val="24"/>
        </w:rPr>
        <w:t>Deadline</w:t>
      </w:r>
      <w:r w:rsidR="00F07272">
        <w:rPr>
          <w:bCs/>
          <w:sz w:val="24"/>
          <w:szCs w:val="24"/>
        </w:rPr>
        <w:t>:</w:t>
      </w:r>
      <w:r w:rsidR="00FC57B0" w:rsidRPr="00F07272">
        <w:rPr>
          <w:bCs/>
          <w:sz w:val="24"/>
          <w:szCs w:val="24"/>
        </w:rPr>
        <w:t xml:space="preserve"> January 1</w:t>
      </w:r>
      <w:r w:rsidR="00DB5813">
        <w:rPr>
          <w:bCs/>
          <w:sz w:val="24"/>
          <w:szCs w:val="24"/>
        </w:rPr>
        <w:t>4</w:t>
      </w:r>
      <w:r w:rsidR="00FC57B0" w:rsidRPr="00F07272">
        <w:rPr>
          <w:bCs/>
          <w:sz w:val="24"/>
          <w:szCs w:val="24"/>
        </w:rPr>
        <w:t>, 201</w:t>
      </w:r>
      <w:r w:rsidR="00DB5813">
        <w:rPr>
          <w:bCs/>
          <w:sz w:val="24"/>
          <w:szCs w:val="24"/>
        </w:rPr>
        <w:t>9</w:t>
      </w:r>
      <w:r w:rsidR="00FC57B0" w:rsidRPr="00F07272">
        <w:rPr>
          <w:bCs/>
          <w:sz w:val="24"/>
          <w:szCs w:val="24"/>
        </w:rPr>
        <w:t>.</w:t>
      </w:r>
    </w:p>
    <w:p w:rsidR="00FC57B0" w:rsidRDefault="00FC57B0" w:rsidP="0098601D">
      <w:pPr>
        <w:spacing w:after="0" w:line="240" w:lineRule="auto"/>
        <w:rPr>
          <w:sz w:val="24"/>
          <w:szCs w:val="24"/>
        </w:rPr>
      </w:pPr>
    </w:p>
    <w:p w:rsidR="00F30524" w:rsidRDefault="00215E5B" w:rsidP="0098601D">
      <w:pPr>
        <w:spacing w:after="0" w:line="240" w:lineRule="auto"/>
        <w:rPr>
          <w:sz w:val="24"/>
          <w:szCs w:val="24"/>
        </w:rPr>
      </w:pPr>
      <w:r>
        <w:rPr>
          <w:sz w:val="24"/>
          <w:szCs w:val="24"/>
          <w:u w:val="single"/>
        </w:rPr>
        <w:t>Ceramic Artist</w:t>
      </w:r>
      <w:r w:rsidRPr="000E532E">
        <w:rPr>
          <w:sz w:val="24"/>
          <w:szCs w:val="24"/>
          <w:u w:val="single"/>
        </w:rPr>
        <w:t>s</w:t>
      </w:r>
      <w:r>
        <w:rPr>
          <w:sz w:val="24"/>
          <w:szCs w:val="24"/>
        </w:rPr>
        <w:t xml:space="preserve">: </w:t>
      </w:r>
      <w:r w:rsidR="00F30524" w:rsidRPr="00764016">
        <w:rPr>
          <w:b/>
          <w:sz w:val="24"/>
          <w:szCs w:val="24"/>
        </w:rPr>
        <w:t>Northern Clay Center</w:t>
      </w:r>
      <w:r w:rsidR="00F30524">
        <w:rPr>
          <w:sz w:val="24"/>
          <w:szCs w:val="24"/>
        </w:rPr>
        <w:t xml:space="preserve"> in Minneapolis administers </w:t>
      </w:r>
      <w:r w:rsidR="00480529">
        <w:rPr>
          <w:sz w:val="24"/>
          <w:szCs w:val="24"/>
        </w:rPr>
        <w:t xml:space="preserve">several grants and fellowships for ceramic and clay artists.  </w:t>
      </w:r>
      <w:hyperlink r:id="rId64" w:history="1">
        <w:r w:rsidR="00480529" w:rsidRPr="00B5300B">
          <w:rPr>
            <w:rStyle w:val="Hyperlink"/>
            <w:sz w:val="24"/>
            <w:szCs w:val="24"/>
          </w:rPr>
          <w:t>https://www.northerncl</w:t>
        </w:r>
        <w:r w:rsidR="00480529" w:rsidRPr="00B5300B">
          <w:rPr>
            <w:rStyle w:val="Hyperlink"/>
            <w:sz w:val="24"/>
            <w:szCs w:val="24"/>
          </w:rPr>
          <w:t>a</w:t>
        </w:r>
        <w:r w:rsidR="00480529" w:rsidRPr="00B5300B">
          <w:rPr>
            <w:rStyle w:val="Hyperlink"/>
            <w:sz w:val="24"/>
            <w:szCs w:val="24"/>
          </w:rPr>
          <w:t>ycenter.org/artist-services/artist-fellowships</w:t>
        </w:r>
      </w:hyperlink>
    </w:p>
    <w:p w:rsidR="00480529" w:rsidRPr="00480529" w:rsidRDefault="00480529" w:rsidP="00480529">
      <w:pPr>
        <w:spacing w:after="0" w:line="240" w:lineRule="auto"/>
        <w:rPr>
          <w:sz w:val="24"/>
          <w:szCs w:val="24"/>
        </w:rPr>
      </w:pPr>
      <w:r>
        <w:rPr>
          <w:sz w:val="24"/>
          <w:szCs w:val="24"/>
        </w:rPr>
        <w:t xml:space="preserve">Three </w:t>
      </w:r>
      <w:r w:rsidRPr="00DC0C7F">
        <w:rPr>
          <w:b/>
          <w:sz w:val="24"/>
          <w:szCs w:val="24"/>
        </w:rPr>
        <w:t>Jerome Ceramic Artist Project Grants</w:t>
      </w:r>
      <w:r>
        <w:rPr>
          <w:sz w:val="24"/>
          <w:szCs w:val="24"/>
        </w:rPr>
        <w:t xml:space="preserve"> </w:t>
      </w:r>
      <w:r w:rsidR="00DB5813">
        <w:rPr>
          <w:sz w:val="24"/>
          <w:szCs w:val="24"/>
        </w:rPr>
        <w:t xml:space="preserve">of $6,000 each </w:t>
      </w:r>
      <w:r>
        <w:rPr>
          <w:sz w:val="24"/>
          <w:szCs w:val="24"/>
        </w:rPr>
        <w:t>are available f</w:t>
      </w:r>
      <w:r w:rsidRPr="00480529">
        <w:rPr>
          <w:sz w:val="24"/>
          <w:szCs w:val="24"/>
        </w:rPr>
        <w:t xml:space="preserve">or Minnesota </w:t>
      </w:r>
      <w:r>
        <w:rPr>
          <w:sz w:val="24"/>
          <w:szCs w:val="24"/>
        </w:rPr>
        <w:t>emerging artists</w:t>
      </w:r>
      <w:r w:rsidR="00764016">
        <w:rPr>
          <w:sz w:val="24"/>
          <w:szCs w:val="24"/>
        </w:rPr>
        <w:t>. </w:t>
      </w:r>
      <w:r w:rsidR="00764016" w:rsidRPr="00764016">
        <w:rPr>
          <w:b/>
          <w:sz w:val="24"/>
          <w:szCs w:val="24"/>
        </w:rPr>
        <w:t>Deadline</w:t>
      </w:r>
      <w:r w:rsidR="00764016">
        <w:rPr>
          <w:sz w:val="24"/>
          <w:szCs w:val="24"/>
        </w:rPr>
        <w:t>:</w:t>
      </w:r>
      <w:r w:rsidRPr="00480529">
        <w:rPr>
          <w:sz w:val="24"/>
          <w:szCs w:val="24"/>
        </w:rPr>
        <w:t xml:space="preserve"> </w:t>
      </w:r>
      <w:r w:rsidR="00764016" w:rsidRPr="00764016">
        <w:rPr>
          <w:bCs/>
          <w:sz w:val="24"/>
          <w:szCs w:val="24"/>
        </w:rPr>
        <w:t>Friday, February 1</w:t>
      </w:r>
      <w:r w:rsidR="00DB5813">
        <w:rPr>
          <w:bCs/>
          <w:sz w:val="24"/>
          <w:szCs w:val="24"/>
        </w:rPr>
        <w:t>5</w:t>
      </w:r>
      <w:r w:rsidR="00764016" w:rsidRPr="00764016">
        <w:rPr>
          <w:bCs/>
          <w:sz w:val="24"/>
          <w:szCs w:val="24"/>
        </w:rPr>
        <w:t>, 201</w:t>
      </w:r>
      <w:r w:rsidR="00DB5813">
        <w:rPr>
          <w:bCs/>
          <w:sz w:val="24"/>
          <w:szCs w:val="24"/>
        </w:rPr>
        <w:t>9</w:t>
      </w:r>
      <w:r w:rsidR="00764016" w:rsidRPr="00764016">
        <w:rPr>
          <w:bCs/>
          <w:sz w:val="24"/>
          <w:szCs w:val="24"/>
        </w:rPr>
        <w:t>, 5:00</w:t>
      </w:r>
      <w:r w:rsidRPr="00480529">
        <w:rPr>
          <w:sz w:val="24"/>
          <w:szCs w:val="24"/>
        </w:rPr>
        <w:t>.​</w:t>
      </w:r>
      <w:r w:rsidR="00764016" w:rsidRPr="00480529">
        <w:rPr>
          <w:sz w:val="24"/>
          <w:szCs w:val="24"/>
        </w:rPr>
        <w:t xml:space="preserve"> </w:t>
      </w:r>
    </w:p>
    <w:p w:rsidR="00480529" w:rsidRPr="00480529" w:rsidRDefault="00764016" w:rsidP="00480529">
      <w:pPr>
        <w:spacing w:after="0" w:line="240" w:lineRule="auto"/>
        <w:rPr>
          <w:sz w:val="24"/>
          <w:szCs w:val="24"/>
        </w:rPr>
      </w:pPr>
      <w:r>
        <w:rPr>
          <w:sz w:val="24"/>
          <w:szCs w:val="24"/>
        </w:rPr>
        <w:t>Two</w:t>
      </w:r>
      <w:r w:rsidR="00480529" w:rsidRPr="00480529">
        <w:rPr>
          <w:sz w:val="24"/>
          <w:szCs w:val="24"/>
        </w:rPr>
        <w:t xml:space="preserve"> mid-career </w:t>
      </w:r>
      <w:r w:rsidRPr="00DC0C7F">
        <w:rPr>
          <w:b/>
          <w:sz w:val="24"/>
          <w:szCs w:val="24"/>
        </w:rPr>
        <w:t>McKnight Artist Fellowships for Ceramic Artists</w:t>
      </w:r>
      <w:r w:rsidRPr="00480529">
        <w:rPr>
          <w:sz w:val="24"/>
          <w:szCs w:val="24"/>
        </w:rPr>
        <w:t xml:space="preserve"> </w:t>
      </w:r>
      <w:r>
        <w:rPr>
          <w:sz w:val="24"/>
          <w:szCs w:val="24"/>
        </w:rPr>
        <w:t>from Minnesota are awarded annually</w:t>
      </w:r>
      <w:r w:rsidR="00BF03C3">
        <w:rPr>
          <w:sz w:val="24"/>
          <w:szCs w:val="24"/>
        </w:rPr>
        <w:t>, of $25,000 each</w:t>
      </w:r>
      <w:r>
        <w:rPr>
          <w:sz w:val="24"/>
          <w:szCs w:val="24"/>
        </w:rPr>
        <w:t xml:space="preserve">; </w:t>
      </w:r>
      <w:r w:rsidRPr="00764016">
        <w:rPr>
          <w:b/>
          <w:sz w:val="24"/>
          <w:szCs w:val="24"/>
        </w:rPr>
        <w:t>D</w:t>
      </w:r>
      <w:r w:rsidR="00480529" w:rsidRPr="00764016">
        <w:rPr>
          <w:b/>
          <w:sz w:val="24"/>
          <w:szCs w:val="24"/>
        </w:rPr>
        <w:t>eadline</w:t>
      </w:r>
      <w:r>
        <w:rPr>
          <w:sz w:val="24"/>
          <w:szCs w:val="24"/>
        </w:rPr>
        <w:t>:</w:t>
      </w:r>
      <w:r w:rsidR="00480529" w:rsidRPr="00480529">
        <w:rPr>
          <w:sz w:val="24"/>
          <w:szCs w:val="24"/>
        </w:rPr>
        <w:t xml:space="preserve"> </w:t>
      </w:r>
      <w:r w:rsidR="00BF03C3">
        <w:rPr>
          <w:bCs/>
          <w:sz w:val="24"/>
          <w:szCs w:val="24"/>
        </w:rPr>
        <w:t>Friday, May 24, 2019</w:t>
      </w:r>
      <w:r w:rsidR="00480529" w:rsidRPr="00764016">
        <w:rPr>
          <w:bCs/>
          <w:sz w:val="24"/>
          <w:szCs w:val="24"/>
        </w:rPr>
        <w:t xml:space="preserve">, </w:t>
      </w:r>
      <w:r w:rsidRPr="00764016">
        <w:rPr>
          <w:bCs/>
          <w:sz w:val="24"/>
          <w:szCs w:val="24"/>
        </w:rPr>
        <w:t>5:00</w:t>
      </w:r>
      <w:r>
        <w:rPr>
          <w:sz w:val="24"/>
          <w:szCs w:val="24"/>
        </w:rPr>
        <w:t>.​</w:t>
      </w:r>
      <w:r w:rsidRPr="00480529">
        <w:rPr>
          <w:sz w:val="24"/>
          <w:szCs w:val="24"/>
        </w:rPr>
        <w:t xml:space="preserve"> </w:t>
      </w:r>
    </w:p>
    <w:p w:rsidR="00480529" w:rsidRPr="00480529" w:rsidRDefault="00764016" w:rsidP="00480529">
      <w:pPr>
        <w:spacing w:after="0" w:line="240" w:lineRule="auto"/>
        <w:rPr>
          <w:sz w:val="24"/>
          <w:szCs w:val="24"/>
        </w:rPr>
      </w:pPr>
      <w:r>
        <w:rPr>
          <w:sz w:val="24"/>
          <w:szCs w:val="24"/>
        </w:rPr>
        <w:t>O</w:t>
      </w:r>
      <w:r w:rsidRPr="00480529">
        <w:rPr>
          <w:sz w:val="24"/>
          <w:szCs w:val="24"/>
        </w:rPr>
        <w:t xml:space="preserve">ne </w:t>
      </w:r>
      <w:r w:rsidR="00BF03C3">
        <w:rPr>
          <w:sz w:val="24"/>
          <w:szCs w:val="24"/>
        </w:rPr>
        <w:t>or two</w:t>
      </w:r>
      <w:r w:rsidRPr="00480529">
        <w:rPr>
          <w:sz w:val="24"/>
          <w:szCs w:val="24"/>
        </w:rPr>
        <w:t xml:space="preserve"> </w:t>
      </w:r>
      <w:r w:rsidR="00480529" w:rsidRPr="00DC0C7F">
        <w:rPr>
          <w:b/>
          <w:sz w:val="24"/>
          <w:szCs w:val="24"/>
        </w:rPr>
        <w:t xml:space="preserve">Warren </w:t>
      </w:r>
      <w:proofErr w:type="spellStart"/>
      <w:proofErr w:type="gramStart"/>
      <w:r w:rsidR="00480529" w:rsidRPr="00DC0C7F">
        <w:rPr>
          <w:b/>
          <w:sz w:val="24"/>
          <w:szCs w:val="24"/>
        </w:rPr>
        <w:t>MacKenzie</w:t>
      </w:r>
      <w:proofErr w:type="spellEnd"/>
      <w:proofErr w:type="gramEnd"/>
      <w:r w:rsidR="00480529" w:rsidRPr="00DC0C7F">
        <w:rPr>
          <w:b/>
          <w:sz w:val="24"/>
          <w:szCs w:val="24"/>
        </w:rPr>
        <w:t> Advancement Award</w:t>
      </w:r>
      <w:r w:rsidRPr="00DC0C7F">
        <w:rPr>
          <w:b/>
          <w:sz w:val="24"/>
          <w:szCs w:val="24"/>
        </w:rPr>
        <w:t>s</w:t>
      </w:r>
      <w:r>
        <w:rPr>
          <w:sz w:val="24"/>
          <w:szCs w:val="24"/>
        </w:rPr>
        <w:t xml:space="preserve"> </w:t>
      </w:r>
      <w:r w:rsidR="00BF03C3">
        <w:rPr>
          <w:sz w:val="24"/>
          <w:szCs w:val="24"/>
        </w:rPr>
        <w:t xml:space="preserve">of up to $4,000 </w:t>
      </w:r>
      <w:r>
        <w:rPr>
          <w:sz w:val="24"/>
          <w:szCs w:val="24"/>
        </w:rPr>
        <w:t>are</w:t>
      </w:r>
      <w:r w:rsidRPr="00480529">
        <w:rPr>
          <w:sz w:val="24"/>
          <w:szCs w:val="24"/>
        </w:rPr>
        <w:t xml:space="preserve"> awarded annually</w:t>
      </w:r>
      <w:r>
        <w:rPr>
          <w:sz w:val="24"/>
          <w:szCs w:val="24"/>
        </w:rPr>
        <w:t xml:space="preserve"> f</w:t>
      </w:r>
      <w:r w:rsidR="00480529" w:rsidRPr="00480529">
        <w:rPr>
          <w:sz w:val="24"/>
          <w:szCs w:val="24"/>
        </w:rPr>
        <w:t>or eme</w:t>
      </w:r>
      <w:r>
        <w:rPr>
          <w:sz w:val="24"/>
          <w:szCs w:val="24"/>
        </w:rPr>
        <w:t>rging ceramic artists/students. </w:t>
      </w:r>
      <w:r w:rsidRPr="00764016">
        <w:rPr>
          <w:b/>
          <w:sz w:val="24"/>
          <w:szCs w:val="24"/>
        </w:rPr>
        <w:t>D</w:t>
      </w:r>
      <w:r w:rsidR="00480529" w:rsidRPr="00764016">
        <w:rPr>
          <w:b/>
          <w:sz w:val="24"/>
          <w:szCs w:val="24"/>
        </w:rPr>
        <w:t>eadline</w:t>
      </w:r>
      <w:r w:rsidRPr="00764016">
        <w:rPr>
          <w:sz w:val="24"/>
          <w:szCs w:val="24"/>
        </w:rPr>
        <w:t>:</w:t>
      </w:r>
      <w:r w:rsidR="00480529" w:rsidRPr="00764016">
        <w:rPr>
          <w:sz w:val="24"/>
          <w:szCs w:val="24"/>
        </w:rPr>
        <w:t xml:space="preserve"> </w:t>
      </w:r>
      <w:r w:rsidRPr="00764016">
        <w:rPr>
          <w:bCs/>
          <w:sz w:val="24"/>
          <w:szCs w:val="24"/>
        </w:rPr>
        <w:t>Friday, April 1</w:t>
      </w:r>
      <w:r w:rsidR="00BF03C3">
        <w:rPr>
          <w:bCs/>
          <w:sz w:val="24"/>
          <w:szCs w:val="24"/>
        </w:rPr>
        <w:t>2</w:t>
      </w:r>
      <w:r w:rsidRPr="00764016">
        <w:rPr>
          <w:bCs/>
          <w:sz w:val="24"/>
          <w:szCs w:val="24"/>
        </w:rPr>
        <w:t>, 201</w:t>
      </w:r>
      <w:r w:rsidR="00BF03C3">
        <w:rPr>
          <w:bCs/>
          <w:sz w:val="24"/>
          <w:szCs w:val="24"/>
        </w:rPr>
        <w:t>9</w:t>
      </w:r>
      <w:r w:rsidRPr="00764016">
        <w:rPr>
          <w:bCs/>
          <w:sz w:val="24"/>
          <w:szCs w:val="24"/>
        </w:rPr>
        <w:t>, 5:00</w:t>
      </w:r>
      <w:r w:rsidRPr="00764016">
        <w:rPr>
          <w:sz w:val="24"/>
          <w:szCs w:val="24"/>
        </w:rPr>
        <w:t>.</w:t>
      </w:r>
      <w:r w:rsidRPr="00480529">
        <w:rPr>
          <w:sz w:val="24"/>
          <w:szCs w:val="24"/>
        </w:rPr>
        <w:t xml:space="preserve"> </w:t>
      </w:r>
    </w:p>
    <w:p w:rsidR="00480529" w:rsidRPr="0098601D" w:rsidRDefault="00480529" w:rsidP="0098601D">
      <w:pPr>
        <w:spacing w:after="0" w:line="240" w:lineRule="auto"/>
        <w:rPr>
          <w:sz w:val="24"/>
          <w:szCs w:val="24"/>
        </w:rPr>
      </w:pPr>
    </w:p>
    <w:p w:rsidR="000F048C" w:rsidRDefault="000F048C" w:rsidP="00D575D6">
      <w:pPr>
        <w:spacing w:after="0" w:line="240" w:lineRule="auto"/>
        <w:rPr>
          <w:sz w:val="24"/>
          <w:szCs w:val="24"/>
        </w:rPr>
      </w:pPr>
      <w:r w:rsidRPr="000F048C">
        <w:rPr>
          <w:sz w:val="24"/>
          <w:szCs w:val="24"/>
        </w:rPr>
        <w:t xml:space="preserve">The </w:t>
      </w:r>
      <w:hyperlink r:id="rId65" w:history="1">
        <w:r w:rsidRPr="000F048C">
          <w:rPr>
            <w:rStyle w:val="Hyperlink"/>
            <w:sz w:val="24"/>
            <w:szCs w:val="24"/>
          </w:rPr>
          <w:t>Jerome Foundation General Pro</w:t>
        </w:r>
        <w:r w:rsidRPr="000F048C">
          <w:rPr>
            <w:rStyle w:val="Hyperlink"/>
            <w:sz w:val="24"/>
            <w:szCs w:val="24"/>
          </w:rPr>
          <w:t>g</w:t>
        </w:r>
        <w:r w:rsidRPr="000F048C">
          <w:rPr>
            <w:rStyle w:val="Hyperlink"/>
            <w:sz w:val="24"/>
            <w:szCs w:val="24"/>
          </w:rPr>
          <w:t>ram Grant</w:t>
        </w:r>
      </w:hyperlink>
      <w:r>
        <w:rPr>
          <w:sz w:val="24"/>
          <w:szCs w:val="24"/>
        </w:rPr>
        <w:t xml:space="preserve"> i</w:t>
      </w:r>
      <w:r w:rsidRPr="000F048C">
        <w:rPr>
          <w:sz w:val="24"/>
          <w:szCs w:val="24"/>
        </w:rPr>
        <w:t xml:space="preserve">s </w:t>
      </w:r>
      <w:r>
        <w:rPr>
          <w:sz w:val="24"/>
          <w:szCs w:val="24"/>
        </w:rPr>
        <w:t xml:space="preserve">available </w:t>
      </w:r>
      <w:r w:rsidRPr="000F048C">
        <w:rPr>
          <w:sz w:val="24"/>
          <w:szCs w:val="24"/>
        </w:rPr>
        <w:t xml:space="preserve">to </w:t>
      </w:r>
      <w:r w:rsidR="00BF03C3" w:rsidRPr="00BF03C3">
        <w:rPr>
          <w:sz w:val="24"/>
          <w:szCs w:val="24"/>
        </w:rPr>
        <w:t>arts organizations to support ongoing programs, services and activities for early career artists in Minnesota and New York City.</w:t>
      </w:r>
      <w:r>
        <w:rPr>
          <w:sz w:val="24"/>
          <w:szCs w:val="24"/>
        </w:rPr>
        <w:t xml:space="preserve"> </w:t>
      </w:r>
      <w:r w:rsidR="00BF03C3" w:rsidRPr="00764016">
        <w:rPr>
          <w:b/>
          <w:sz w:val="24"/>
          <w:szCs w:val="24"/>
        </w:rPr>
        <w:t>Deadline</w:t>
      </w:r>
      <w:r w:rsidR="00BF03C3" w:rsidRPr="00764016">
        <w:rPr>
          <w:sz w:val="24"/>
          <w:szCs w:val="24"/>
        </w:rPr>
        <w:t xml:space="preserve">: </w:t>
      </w:r>
      <w:r w:rsidR="00BF03C3">
        <w:rPr>
          <w:bCs/>
          <w:sz w:val="24"/>
          <w:szCs w:val="24"/>
        </w:rPr>
        <w:t>Feb. 5</w:t>
      </w:r>
      <w:r w:rsidR="00BF03C3" w:rsidRPr="00764016">
        <w:rPr>
          <w:bCs/>
          <w:sz w:val="24"/>
          <w:szCs w:val="24"/>
        </w:rPr>
        <w:t>, 201</w:t>
      </w:r>
      <w:r w:rsidR="00BF03C3">
        <w:rPr>
          <w:bCs/>
          <w:sz w:val="24"/>
          <w:szCs w:val="24"/>
        </w:rPr>
        <w:t xml:space="preserve">9. </w:t>
      </w:r>
      <w:r w:rsidR="00BF03C3" w:rsidRPr="00BF03C3">
        <w:rPr>
          <w:bCs/>
          <w:sz w:val="24"/>
          <w:szCs w:val="24"/>
        </w:rPr>
        <w:t>The earliest date to receive the first year of funds in this round will be May 1, 2020.</w:t>
      </w:r>
    </w:p>
    <w:p w:rsidR="000E532E" w:rsidRDefault="000E532E" w:rsidP="00D575D6">
      <w:pPr>
        <w:spacing w:after="0" w:line="240" w:lineRule="auto"/>
        <w:rPr>
          <w:sz w:val="24"/>
          <w:szCs w:val="24"/>
        </w:rPr>
      </w:pPr>
    </w:p>
    <w:p w:rsidR="00DC0C7F" w:rsidRDefault="00DC0C7F" w:rsidP="00DC0C7F">
      <w:pPr>
        <w:spacing w:after="0" w:line="240" w:lineRule="auto"/>
        <w:rPr>
          <w:sz w:val="24"/>
          <w:szCs w:val="24"/>
        </w:rPr>
      </w:pPr>
      <w:r w:rsidRPr="00C338D8">
        <w:rPr>
          <w:sz w:val="24"/>
          <w:szCs w:val="24"/>
          <w:u w:val="single"/>
        </w:rPr>
        <w:t>Playwrights</w:t>
      </w:r>
      <w:r>
        <w:rPr>
          <w:sz w:val="24"/>
          <w:szCs w:val="24"/>
        </w:rPr>
        <w:t xml:space="preserve">: The </w:t>
      </w:r>
      <w:r w:rsidRPr="00DC0C7F">
        <w:rPr>
          <w:b/>
          <w:sz w:val="24"/>
          <w:szCs w:val="24"/>
        </w:rPr>
        <w:t>Playwrights’ Center</w:t>
      </w:r>
      <w:r w:rsidRPr="00DC0C7F">
        <w:rPr>
          <w:sz w:val="24"/>
          <w:szCs w:val="24"/>
        </w:rPr>
        <w:t xml:space="preserve"> </w:t>
      </w:r>
      <w:r>
        <w:rPr>
          <w:sz w:val="24"/>
          <w:szCs w:val="24"/>
        </w:rPr>
        <w:t>administers</w:t>
      </w:r>
      <w:r w:rsidRPr="00DC0C7F">
        <w:rPr>
          <w:sz w:val="24"/>
          <w:szCs w:val="24"/>
        </w:rPr>
        <w:t xml:space="preserve"> </w:t>
      </w:r>
      <w:hyperlink r:id="rId66" w:history="1">
        <w:r w:rsidRPr="00DC0C7F">
          <w:rPr>
            <w:rStyle w:val="Hyperlink"/>
            <w:sz w:val="24"/>
            <w:szCs w:val="24"/>
          </w:rPr>
          <w:t>McKnight Fe</w:t>
        </w:r>
        <w:r w:rsidRPr="00DC0C7F">
          <w:rPr>
            <w:rStyle w:val="Hyperlink"/>
            <w:sz w:val="24"/>
            <w:szCs w:val="24"/>
          </w:rPr>
          <w:t>l</w:t>
        </w:r>
        <w:r w:rsidRPr="00DC0C7F">
          <w:rPr>
            <w:rStyle w:val="Hyperlink"/>
            <w:sz w:val="24"/>
            <w:szCs w:val="24"/>
          </w:rPr>
          <w:t>lowships in Playwriting</w:t>
        </w:r>
      </w:hyperlink>
      <w:r w:rsidRPr="00DC0C7F">
        <w:rPr>
          <w:sz w:val="24"/>
          <w:szCs w:val="24"/>
        </w:rPr>
        <w:t xml:space="preserve"> </w:t>
      </w:r>
      <w:r>
        <w:rPr>
          <w:sz w:val="24"/>
          <w:szCs w:val="24"/>
        </w:rPr>
        <w:t xml:space="preserve">that </w:t>
      </w:r>
      <w:r w:rsidRPr="00DC0C7F">
        <w:rPr>
          <w:sz w:val="24"/>
          <w:szCs w:val="24"/>
        </w:rPr>
        <w:t>recognize playwrights whose work demonstrates exceptional artistic merit and excellence in the field, and whose primary residence is in Minn</w:t>
      </w:r>
      <w:r>
        <w:rPr>
          <w:sz w:val="24"/>
          <w:szCs w:val="24"/>
        </w:rPr>
        <w:t>esota. The fellowship includes a</w:t>
      </w:r>
      <w:r w:rsidRPr="00DC0C7F">
        <w:rPr>
          <w:sz w:val="24"/>
          <w:szCs w:val="24"/>
        </w:rPr>
        <w:t xml:space="preserve"> $25,000 stipend</w:t>
      </w:r>
      <w:r>
        <w:rPr>
          <w:sz w:val="24"/>
          <w:szCs w:val="24"/>
        </w:rPr>
        <w:t xml:space="preserve">, </w:t>
      </w:r>
      <w:r w:rsidRPr="00DC0C7F">
        <w:rPr>
          <w:sz w:val="24"/>
          <w:szCs w:val="24"/>
        </w:rPr>
        <w:t>$2,500 to support a play development workshop and other professional expenses</w:t>
      </w:r>
      <w:r>
        <w:rPr>
          <w:sz w:val="24"/>
          <w:szCs w:val="24"/>
        </w:rPr>
        <w:t xml:space="preserve">, </w:t>
      </w:r>
      <w:r w:rsidRPr="00DC0C7F">
        <w:rPr>
          <w:sz w:val="24"/>
          <w:szCs w:val="24"/>
        </w:rPr>
        <w:t>$1,400 in travel funds</w:t>
      </w:r>
      <w:r>
        <w:rPr>
          <w:sz w:val="24"/>
          <w:szCs w:val="24"/>
        </w:rPr>
        <w:t xml:space="preserve">. </w:t>
      </w:r>
      <w:r w:rsidRPr="00C338D8">
        <w:rPr>
          <w:sz w:val="24"/>
          <w:szCs w:val="24"/>
        </w:rPr>
        <w:t>Questions</w:t>
      </w:r>
      <w:r>
        <w:rPr>
          <w:sz w:val="24"/>
          <w:szCs w:val="24"/>
        </w:rPr>
        <w:t>:</w:t>
      </w:r>
      <w:r w:rsidRPr="00C338D8">
        <w:rPr>
          <w:sz w:val="24"/>
          <w:szCs w:val="24"/>
        </w:rPr>
        <w:t xml:space="preserve"> Juli</w:t>
      </w:r>
      <w:r>
        <w:rPr>
          <w:sz w:val="24"/>
          <w:szCs w:val="24"/>
        </w:rPr>
        <w:t>a Brown,</w:t>
      </w:r>
      <w:r w:rsidRPr="00C338D8">
        <w:rPr>
          <w:sz w:val="24"/>
          <w:szCs w:val="24"/>
        </w:rPr>
        <w:t xml:space="preserve"> </w:t>
      </w:r>
      <w:hyperlink r:id="rId67" w:history="1">
        <w:r w:rsidRPr="00F2524C">
          <w:rPr>
            <w:rStyle w:val="Hyperlink"/>
            <w:sz w:val="24"/>
            <w:szCs w:val="24"/>
          </w:rPr>
          <w:t>juliab@pwcenter.org</w:t>
        </w:r>
      </w:hyperlink>
      <w:r>
        <w:rPr>
          <w:sz w:val="24"/>
          <w:szCs w:val="24"/>
        </w:rPr>
        <w:t xml:space="preserve">. </w:t>
      </w:r>
      <w:r w:rsidR="00610551" w:rsidRPr="00C338D8">
        <w:rPr>
          <w:b/>
          <w:sz w:val="24"/>
          <w:szCs w:val="24"/>
        </w:rPr>
        <w:t>Deadline</w:t>
      </w:r>
      <w:r w:rsidR="00610551">
        <w:rPr>
          <w:sz w:val="24"/>
          <w:szCs w:val="24"/>
        </w:rPr>
        <w:t xml:space="preserve">: </w:t>
      </w:r>
      <w:r w:rsidR="00610551" w:rsidRPr="00C338D8">
        <w:rPr>
          <w:sz w:val="24"/>
          <w:szCs w:val="24"/>
        </w:rPr>
        <w:t>January 1</w:t>
      </w:r>
      <w:r w:rsidR="00BF03C3">
        <w:rPr>
          <w:sz w:val="24"/>
          <w:szCs w:val="24"/>
        </w:rPr>
        <w:t>7</w:t>
      </w:r>
      <w:r w:rsidR="00610551" w:rsidRPr="00C338D8">
        <w:rPr>
          <w:sz w:val="24"/>
          <w:szCs w:val="24"/>
        </w:rPr>
        <w:t>, 201</w:t>
      </w:r>
      <w:r w:rsidR="00BF03C3">
        <w:rPr>
          <w:sz w:val="24"/>
          <w:szCs w:val="24"/>
        </w:rPr>
        <w:t>9</w:t>
      </w:r>
      <w:r w:rsidR="00610551">
        <w:rPr>
          <w:sz w:val="24"/>
          <w:szCs w:val="24"/>
        </w:rPr>
        <w:t>.</w:t>
      </w:r>
    </w:p>
    <w:p w:rsidR="00DC0C7F" w:rsidRDefault="00DC0C7F" w:rsidP="00DC0C7F">
      <w:pPr>
        <w:spacing w:after="0" w:line="240" w:lineRule="auto"/>
        <w:rPr>
          <w:sz w:val="24"/>
          <w:szCs w:val="24"/>
        </w:rPr>
      </w:pPr>
    </w:p>
    <w:p w:rsidR="00DC0C7F" w:rsidRDefault="00DC0C7F" w:rsidP="00DC0C7F">
      <w:pPr>
        <w:spacing w:after="0" w:line="240" w:lineRule="auto"/>
        <w:rPr>
          <w:sz w:val="24"/>
          <w:szCs w:val="24"/>
        </w:rPr>
      </w:pPr>
      <w:r>
        <w:rPr>
          <w:sz w:val="24"/>
          <w:szCs w:val="24"/>
          <w:u w:val="single"/>
        </w:rPr>
        <w:t>Theatre Artists</w:t>
      </w:r>
      <w:r>
        <w:rPr>
          <w:sz w:val="24"/>
          <w:szCs w:val="24"/>
        </w:rPr>
        <w:t xml:space="preserve">: The </w:t>
      </w:r>
      <w:r w:rsidRPr="00DC0C7F">
        <w:rPr>
          <w:b/>
          <w:sz w:val="24"/>
          <w:szCs w:val="24"/>
        </w:rPr>
        <w:t>Playwrights’ Center</w:t>
      </w:r>
      <w:r w:rsidRPr="00DC0C7F">
        <w:rPr>
          <w:sz w:val="24"/>
          <w:szCs w:val="24"/>
        </w:rPr>
        <w:t xml:space="preserve"> </w:t>
      </w:r>
      <w:r>
        <w:rPr>
          <w:sz w:val="24"/>
          <w:szCs w:val="24"/>
        </w:rPr>
        <w:t>administers</w:t>
      </w:r>
      <w:r w:rsidRPr="00DC0C7F">
        <w:rPr>
          <w:sz w:val="24"/>
          <w:szCs w:val="24"/>
        </w:rPr>
        <w:t xml:space="preserve"> </w:t>
      </w:r>
      <w:hyperlink r:id="rId68" w:history="1">
        <w:r w:rsidRPr="00DC0C7F">
          <w:rPr>
            <w:rStyle w:val="Hyperlink"/>
            <w:sz w:val="24"/>
            <w:szCs w:val="24"/>
          </w:rPr>
          <w:t>McKnight The</w:t>
        </w:r>
        <w:r w:rsidRPr="00DC0C7F">
          <w:rPr>
            <w:rStyle w:val="Hyperlink"/>
            <w:sz w:val="24"/>
            <w:szCs w:val="24"/>
          </w:rPr>
          <w:t>a</w:t>
        </w:r>
        <w:r w:rsidRPr="00DC0C7F">
          <w:rPr>
            <w:rStyle w:val="Hyperlink"/>
            <w:sz w:val="24"/>
            <w:szCs w:val="24"/>
          </w:rPr>
          <w:t>ter Artist Fellowships</w:t>
        </w:r>
      </w:hyperlink>
      <w:r w:rsidRPr="00DC0C7F">
        <w:rPr>
          <w:sz w:val="24"/>
          <w:szCs w:val="24"/>
        </w:rPr>
        <w:t xml:space="preserve"> </w:t>
      </w:r>
      <w:r>
        <w:rPr>
          <w:sz w:val="24"/>
          <w:szCs w:val="24"/>
        </w:rPr>
        <w:t>th</w:t>
      </w:r>
      <w:r w:rsidRPr="00DC0C7F">
        <w:rPr>
          <w:sz w:val="24"/>
          <w:szCs w:val="24"/>
        </w:rPr>
        <w:t>at recognize theater artists other than playwrights whose work demonstrates exceptional artistic merit and whose primary residence is in Minnesota. The $25,000 fellowships are intended to significantly adva</w:t>
      </w:r>
      <w:r w:rsidR="00BF03C3">
        <w:rPr>
          <w:sz w:val="24"/>
          <w:szCs w:val="24"/>
        </w:rPr>
        <w:t>nce recipients’ art and careers</w:t>
      </w:r>
      <w:r w:rsidRPr="00DC0C7F">
        <w:rPr>
          <w:sz w:val="24"/>
          <w:szCs w:val="24"/>
        </w:rPr>
        <w:t>.</w:t>
      </w:r>
      <w:r>
        <w:rPr>
          <w:sz w:val="24"/>
          <w:szCs w:val="24"/>
        </w:rPr>
        <w:t xml:space="preserve"> </w:t>
      </w:r>
      <w:r w:rsidRPr="00C338D8">
        <w:rPr>
          <w:sz w:val="24"/>
          <w:szCs w:val="24"/>
        </w:rPr>
        <w:t>Questions</w:t>
      </w:r>
      <w:r>
        <w:rPr>
          <w:sz w:val="24"/>
          <w:szCs w:val="24"/>
        </w:rPr>
        <w:t>:</w:t>
      </w:r>
      <w:r w:rsidRPr="00C338D8">
        <w:rPr>
          <w:sz w:val="24"/>
          <w:szCs w:val="24"/>
        </w:rPr>
        <w:t xml:space="preserve"> Juli</w:t>
      </w:r>
      <w:r>
        <w:rPr>
          <w:sz w:val="24"/>
          <w:szCs w:val="24"/>
        </w:rPr>
        <w:t>a Brown,</w:t>
      </w:r>
      <w:r w:rsidRPr="00C338D8">
        <w:rPr>
          <w:sz w:val="24"/>
          <w:szCs w:val="24"/>
        </w:rPr>
        <w:t xml:space="preserve"> </w:t>
      </w:r>
      <w:hyperlink r:id="rId69" w:history="1">
        <w:r w:rsidRPr="00F2524C">
          <w:rPr>
            <w:rStyle w:val="Hyperlink"/>
            <w:sz w:val="24"/>
            <w:szCs w:val="24"/>
          </w:rPr>
          <w:t>juliab@pwcenter.org</w:t>
        </w:r>
      </w:hyperlink>
      <w:r w:rsidR="0087277A">
        <w:rPr>
          <w:sz w:val="24"/>
          <w:szCs w:val="24"/>
        </w:rPr>
        <w:t>.</w:t>
      </w:r>
      <w:r w:rsidR="00610551">
        <w:rPr>
          <w:sz w:val="24"/>
          <w:szCs w:val="24"/>
        </w:rPr>
        <w:t xml:space="preserve"> </w:t>
      </w:r>
      <w:r w:rsidR="00610551" w:rsidRPr="00C338D8">
        <w:rPr>
          <w:b/>
          <w:sz w:val="24"/>
          <w:szCs w:val="24"/>
        </w:rPr>
        <w:t>Deadline</w:t>
      </w:r>
      <w:r w:rsidR="00610551">
        <w:rPr>
          <w:sz w:val="24"/>
          <w:szCs w:val="24"/>
        </w:rPr>
        <w:t>: April 1</w:t>
      </w:r>
      <w:r w:rsidR="00BF03C3">
        <w:rPr>
          <w:sz w:val="24"/>
          <w:szCs w:val="24"/>
        </w:rPr>
        <w:t>1</w:t>
      </w:r>
      <w:r w:rsidR="00610551" w:rsidRPr="00C338D8">
        <w:rPr>
          <w:sz w:val="24"/>
          <w:szCs w:val="24"/>
        </w:rPr>
        <w:t>, 201</w:t>
      </w:r>
      <w:r w:rsidR="00BF03C3">
        <w:rPr>
          <w:sz w:val="24"/>
          <w:szCs w:val="24"/>
        </w:rPr>
        <w:t>9</w:t>
      </w:r>
      <w:r w:rsidR="00610551">
        <w:rPr>
          <w:sz w:val="24"/>
          <w:szCs w:val="24"/>
        </w:rPr>
        <w:t>.</w:t>
      </w:r>
    </w:p>
    <w:p w:rsidR="00DC0C7F" w:rsidRDefault="00DC0C7F" w:rsidP="00D575D6">
      <w:pPr>
        <w:spacing w:after="0" w:line="240" w:lineRule="auto"/>
        <w:rPr>
          <w:sz w:val="24"/>
          <w:szCs w:val="24"/>
        </w:rPr>
      </w:pPr>
    </w:p>
    <w:p w:rsidR="00D575D6" w:rsidRDefault="00D575D6" w:rsidP="00D575D6">
      <w:pPr>
        <w:spacing w:after="0" w:line="240" w:lineRule="auto"/>
        <w:rPr>
          <w:sz w:val="24"/>
          <w:szCs w:val="24"/>
        </w:rPr>
      </w:pPr>
      <w:r>
        <w:rPr>
          <w:b/>
          <w:sz w:val="24"/>
          <w:szCs w:val="24"/>
        </w:rPr>
        <w:t>FEDERAL GOVERNMENT</w:t>
      </w:r>
      <w:r w:rsidR="003212D2" w:rsidRPr="003212D2">
        <w:rPr>
          <w:sz w:val="24"/>
          <w:szCs w:val="24"/>
        </w:rPr>
        <w:t xml:space="preserve"> grants </w:t>
      </w:r>
      <w:r>
        <w:rPr>
          <w:sz w:val="24"/>
          <w:szCs w:val="24"/>
        </w:rPr>
        <w:t xml:space="preserve">– </w:t>
      </w:r>
      <w:r w:rsidRPr="003212D2">
        <w:rPr>
          <w:sz w:val="24"/>
          <w:szCs w:val="24"/>
        </w:rPr>
        <w:t>There are few federal government grants for individuals, and those that are available are awarded for very specific purposes, such as helping students pay for their college education or funding scientific research and development</w:t>
      </w:r>
      <w:r>
        <w:rPr>
          <w:sz w:val="24"/>
          <w:szCs w:val="24"/>
        </w:rPr>
        <w:t xml:space="preserve">. </w:t>
      </w:r>
      <w:hyperlink r:id="rId70" w:history="1">
        <w:r w:rsidRPr="001976C2">
          <w:rPr>
            <w:rStyle w:val="Hyperlink"/>
            <w:sz w:val="24"/>
            <w:szCs w:val="24"/>
          </w:rPr>
          <w:t>https://www.disability.gov/federal-government-grants-for-individuals/</w:t>
        </w:r>
      </w:hyperlink>
    </w:p>
    <w:p w:rsidR="00D575D6" w:rsidRDefault="00D575D6" w:rsidP="00DD4278">
      <w:pPr>
        <w:spacing w:after="0" w:line="240" w:lineRule="auto"/>
        <w:rPr>
          <w:sz w:val="24"/>
          <w:szCs w:val="24"/>
        </w:rPr>
      </w:pPr>
    </w:p>
    <w:p w:rsidR="003212D2" w:rsidRDefault="00D575D6" w:rsidP="00DD4278">
      <w:pPr>
        <w:spacing w:after="0" w:line="240" w:lineRule="auto"/>
        <w:rPr>
          <w:sz w:val="24"/>
          <w:szCs w:val="24"/>
        </w:rPr>
      </w:pPr>
      <w:r>
        <w:rPr>
          <w:sz w:val="24"/>
          <w:szCs w:val="24"/>
        </w:rPr>
        <w:t xml:space="preserve">Federal grants </w:t>
      </w:r>
      <w:r w:rsidR="003212D2" w:rsidRPr="003212D2">
        <w:rPr>
          <w:sz w:val="24"/>
          <w:szCs w:val="24"/>
        </w:rPr>
        <w:t xml:space="preserve">are not the same as </w:t>
      </w:r>
      <w:r w:rsidR="003212D2" w:rsidRPr="00D575D6">
        <w:rPr>
          <w:b/>
          <w:sz w:val="24"/>
          <w:szCs w:val="24"/>
        </w:rPr>
        <w:t>benefits</w:t>
      </w:r>
      <w:r w:rsidR="003212D2" w:rsidRPr="003212D2">
        <w:rPr>
          <w:sz w:val="24"/>
          <w:szCs w:val="24"/>
        </w:rPr>
        <w:t>, such as Social Security disability benefits</w:t>
      </w:r>
      <w:r w:rsidR="003212D2">
        <w:rPr>
          <w:sz w:val="24"/>
          <w:szCs w:val="24"/>
        </w:rPr>
        <w:t xml:space="preserve"> (</w:t>
      </w:r>
      <w:hyperlink r:id="rId71" w:history="1">
        <w:r w:rsidR="003212D2" w:rsidRPr="001976C2">
          <w:rPr>
            <w:rStyle w:val="Hyperlink"/>
            <w:sz w:val="24"/>
            <w:szCs w:val="24"/>
          </w:rPr>
          <w:t>http://www.ssa.gov/applyfordisability/</w:t>
        </w:r>
      </w:hyperlink>
      <w:r w:rsidR="003212D2">
        <w:rPr>
          <w:sz w:val="24"/>
          <w:szCs w:val="24"/>
        </w:rPr>
        <w:t>)</w:t>
      </w:r>
      <w:r w:rsidR="003212D2" w:rsidRPr="003212D2">
        <w:rPr>
          <w:sz w:val="24"/>
          <w:szCs w:val="24"/>
        </w:rPr>
        <w:t>.</w:t>
      </w:r>
      <w:r w:rsidR="003212D2">
        <w:rPr>
          <w:sz w:val="24"/>
          <w:szCs w:val="24"/>
        </w:rPr>
        <w:t xml:space="preserve"> </w:t>
      </w:r>
      <w:r w:rsidR="003212D2" w:rsidRPr="003212D2">
        <w:rPr>
          <w:sz w:val="24"/>
          <w:szCs w:val="24"/>
        </w:rPr>
        <w:t xml:space="preserve"> To find out which government benefits you may be eligible to </w:t>
      </w:r>
      <w:r w:rsidR="003212D2" w:rsidRPr="003212D2">
        <w:rPr>
          <w:sz w:val="24"/>
          <w:szCs w:val="24"/>
        </w:rPr>
        <w:lastRenderedPageBreak/>
        <w:t>receive, use the Benefit Finder on Benefits.gov</w:t>
      </w:r>
      <w:r w:rsidR="003212D2">
        <w:rPr>
          <w:sz w:val="24"/>
          <w:szCs w:val="24"/>
        </w:rPr>
        <w:t xml:space="preserve"> (</w:t>
      </w:r>
      <w:hyperlink r:id="rId72" w:anchor="benefits&amp;qc=cat_1" w:history="1">
        <w:r w:rsidR="003212D2" w:rsidRPr="001976C2">
          <w:rPr>
            <w:rStyle w:val="Hyperlink"/>
            <w:sz w:val="24"/>
            <w:szCs w:val="24"/>
          </w:rPr>
          <w:t>http://www.benefits.gov/benefits/benefit-finder/#benefits&amp;qc=cat_1</w:t>
        </w:r>
      </w:hyperlink>
      <w:r w:rsidR="003212D2">
        <w:rPr>
          <w:sz w:val="24"/>
          <w:szCs w:val="24"/>
        </w:rPr>
        <w:t>)</w:t>
      </w:r>
      <w:r w:rsidR="003212D2" w:rsidRPr="003212D2">
        <w:rPr>
          <w:sz w:val="24"/>
          <w:szCs w:val="24"/>
        </w:rPr>
        <w:t>.</w:t>
      </w:r>
      <w:r w:rsidR="003212D2">
        <w:rPr>
          <w:sz w:val="24"/>
          <w:szCs w:val="24"/>
        </w:rPr>
        <w:t xml:space="preserve"> </w:t>
      </w:r>
    </w:p>
    <w:p w:rsidR="00D575D6" w:rsidRDefault="00D575D6" w:rsidP="00DD4278">
      <w:pPr>
        <w:spacing w:after="0" w:line="240" w:lineRule="auto"/>
        <w:rPr>
          <w:sz w:val="24"/>
          <w:szCs w:val="24"/>
        </w:rPr>
      </w:pPr>
    </w:p>
    <w:p w:rsidR="00D575D6" w:rsidRDefault="00D575D6" w:rsidP="00D575D6">
      <w:pPr>
        <w:spacing w:after="0" w:line="240" w:lineRule="auto"/>
        <w:rPr>
          <w:rFonts w:cs="Arial"/>
          <w:color w:val="545454"/>
          <w:sz w:val="24"/>
          <w:szCs w:val="24"/>
          <w:shd w:val="clear" w:color="auto" w:fill="FFFFFF"/>
        </w:rPr>
      </w:pPr>
      <w:r>
        <w:rPr>
          <w:b/>
          <w:sz w:val="24"/>
          <w:szCs w:val="24"/>
        </w:rPr>
        <w:t>EMERGENCY</w:t>
      </w:r>
      <w:r w:rsidRPr="00D575D6">
        <w:rPr>
          <w:b/>
          <w:sz w:val="24"/>
          <w:szCs w:val="24"/>
        </w:rPr>
        <w:t xml:space="preserve"> GRANTS</w:t>
      </w:r>
      <w:r>
        <w:rPr>
          <w:sz w:val="24"/>
          <w:szCs w:val="24"/>
        </w:rPr>
        <w:t xml:space="preserve">: </w:t>
      </w:r>
      <w:hyperlink r:id="rId73" w:history="1">
        <w:r w:rsidRPr="001976C2">
          <w:rPr>
            <w:rStyle w:val="Hyperlink"/>
            <w:rFonts w:cs="Arial"/>
            <w:sz w:val="24"/>
            <w:szCs w:val="24"/>
            <w:shd w:val="clear" w:color="auto" w:fill="FFFFFF"/>
          </w:rPr>
          <w:t>http://www.womenarts.org/funding-resources/emergencyfunds/</w:t>
        </w:r>
      </w:hyperlink>
      <w:r>
        <w:rPr>
          <w:rFonts w:cs="Arial"/>
          <w:color w:val="545454"/>
          <w:sz w:val="24"/>
          <w:szCs w:val="24"/>
          <w:shd w:val="clear" w:color="auto" w:fill="FFFFFF"/>
        </w:rPr>
        <w:t xml:space="preserve"> </w:t>
      </w:r>
    </w:p>
    <w:p w:rsidR="00D575D6" w:rsidRPr="00D575D6" w:rsidRDefault="00D575D6" w:rsidP="00D575D6">
      <w:pPr>
        <w:spacing w:after="0" w:line="240" w:lineRule="auto"/>
        <w:rPr>
          <w:rFonts w:cs="Arial"/>
          <w:sz w:val="24"/>
          <w:szCs w:val="24"/>
          <w:shd w:val="clear" w:color="auto" w:fill="FFFFFF"/>
        </w:rPr>
      </w:pPr>
      <w:r w:rsidRPr="00D575D6">
        <w:rPr>
          <w:rFonts w:cs="Arial"/>
          <w:sz w:val="24"/>
          <w:szCs w:val="24"/>
          <w:shd w:val="clear" w:color="auto" w:fill="FFFFFF"/>
        </w:rPr>
        <w:t>Emergency</w:t>
      </w:r>
      <w:r w:rsidRPr="00D575D6">
        <w:rPr>
          <w:rStyle w:val="apple-converted-space"/>
          <w:rFonts w:cs="Arial"/>
          <w:sz w:val="24"/>
          <w:szCs w:val="24"/>
          <w:shd w:val="clear" w:color="auto" w:fill="FFFFFF"/>
        </w:rPr>
        <w:t> </w:t>
      </w:r>
      <w:r w:rsidRPr="00D575D6">
        <w:rPr>
          <w:rStyle w:val="Emphasis"/>
          <w:rFonts w:cs="Arial"/>
          <w:bCs/>
          <w:i w:val="0"/>
          <w:iCs w:val="0"/>
          <w:sz w:val="24"/>
          <w:szCs w:val="24"/>
          <w:shd w:val="clear" w:color="auto" w:fill="FFFFFF"/>
        </w:rPr>
        <w:t>grants</w:t>
      </w:r>
      <w:r w:rsidRPr="00D575D6">
        <w:rPr>
          <w:rStyle w:val="apple-converted-space"/>
          <w:rFonts w:cs="Arial"/>
          <w:sz w:val="24"/>
          <w:szCs w:val="24"/>
          <w:shd w:val="clear" w:color="auto" w:fill="FFFFFF"/>
        </w:rPr>
        <w:t> </w:t>
      </w:r>
      <w:r w:rsidRPr="00D575D6">
        <w:rPr>
          <w:rFonts w:cs="Arial"/>
          <w:sz w:val="24"/>
          <w:szCs w:val="24"/>
          <w:shd w:val="clear" w:color="auto" w:fill="FFFFFF"/>
        </w:rPr>
        <w:t>for</w:t>
      </w:r>
      <w:r w:rsidRPr="00D575D6">
        <w:rPr>
          <w:rStyle w:val="apple-converted-space"/>
          <w:rFonts w:cs="Arial"/>
          <w:sz w:val="24"/>
          <w:szCs w:val="24"/>
          <w:shd w:val="clear" w:color="auto" w:fill="FFFFFF"/>
        </w:rPr>
        <w:t> </w:t>
      </w:r>
      <w:r w:rsidRPr="00D575D6">
        <w:rPr>
          <w:rStyle w:val="Emphasis"/>
          <w:rFonts w:cs="Arial"/>
          <w:bCs/>
          <w:i w:val="0"/>
          <w:iCs w:val="0"/>
          <w:sz w:val="24"/>
          <w:szCs w:val="24"/>
          <w:shd w:val="clear" w:color="auto" w:fill="FFFFFF"/>
        </w:rPr>
        <w:t>artists</w:t>
      </w:r>
      <w:r w:rsidRPr="00D575D6">
        <w:rPr>
          <w:rStyle w:val="apple-converted-space"/>
          <w:rFonts w:cs="Arial"/>
          <w:sz w:val="24"/>
          <w:szCs w:val="24"/>
          <w:shd w:val="clear" w:color="auto" w:fill="FFFFFF"/>
        </w:rPr>
        <w:t> </w:t>
      </w:r>
      <w:r w:rsidRPr="00D575D6">
        <w:rPr>
          <w:rFonts w:cs="Arial"/>
          <w:sz w:val="24"/>
          <w:szCs w:val="24"/>
          <w:shd w:val="clear" w:color="auto" w:fill="FFFFFF"/>
        </w:rPr>
        <w:t xml:space="preserve">in all disciplines needing help with </w:t>
      </w:r>
      <w:r w:rsidRPr="00D575D6">
        <w:rPr>
          <w:rStyle w:val="Emphasis"/>
          <w:rFonts w:cs="Arial"/>
          <w:bCs/>
          <w:i w:val="0"/>
          <w:iCs w:val="0"/>
          <w:sz w:val="24"/>
          <w:szCs w:val="24"/>
          <w:shd w:val="clear" w:color="auto" w:fill="FFFFFF"/>
        </w:rPr>
        <w:t>rent</w:t>
      </w:r>
      <w:r w:rsidRPr="00D575D6">
        <w:rPr>
          <w:rFonts w:cs="Arial"/>
          <w:sz w:val="24"/>
          <w:szCs w:val="24"/>
          <w:shd w:val="clear" w:color="auto" w:fill="FFFFFF"/>
        </w:rPr>
        <w:t>, medical, illness,</w:t>
      </w:r>
      <w:r w:rsidRPr="00D575D6">
        <w:rPr>
          <w:rStyle w:val="apple-converted-space"/>
          <w:rFonts w:cs="Arial"/>
          <w:sz w:val="24"/>
          <w:szCs w:val="24"/>
          <w:shd w:val="clear" w:color="auto" w:fill="FFFFFF"/>
        </w:rPr>
        <w:t> </w:t>
      </w:r>
      <w:r w:rsidRPr="00D575D6">
        <w:rPr>
          <w:rStyle w:val="Emphasis"/>
          <w:rFonts w:cs="Arial"/>
          <w:bCs/>
          <w:i w:val="0"/>
          <w:iCs w:val="0"/>
          <w:sz w:val="24"/>
          <w:szCs w:val="24"/>
          <w:shd w:val="clear" w:color="auto" w:fill="FFFFFF"/>
        </w:rPr>
        <w:t>disability</w:t>
      </w:r>
      <w:r w:rsidRPr="00D575D6">
        <w:rPr>
          <w:rFonts w:cs="Arial"/>
          <w:sz w:val="24"/>
          <w:szCs w:val="24"/>
          <w:shd w:val="clear" w:color="auto" w:fill="FFFFFF"/>
        </w:rPr>
        <w:t>, a natural disaster, or an extraordinary professional crisis.</w:t>
      </w:r>
    </w:p>
    <w:p w:rsidR="00D575D6" w:rsidRDefault="00D575D6" w:rsidP="00D575D6">
      <w:pPr>
        <w:spacing w:after="0" w:line="240" w:lineRule="auto"/>
        <w:rPr>
          <w:rFonts w:cs="Arial"/>
          <w:color w:val="545454"/>
          <w:sz w:val="24"/>
          <w:szCs w:val="24"/>
          <w:shd w:val="clear" w:color="auto" w:fill="FFFFFF"/>
        </w:rPr>
      </w:pPr>
    </w:p>
    <w:p w:rsidR="00D575D6" w:rsidRDefault="00D575D6" w:rsidP="00D575D6">
      <w:pPr>
        <w:spacing w:after="0" w:line="240" w:lineRule="auto"/>
        <w:rPr>
          <w:sz w:val="24"/>
          <w:szCs w:val="24"/>
        </w:rPr>
      </w:pPr>
      <w:r w:rsidRPr="00D575D6">
        <w:rPr>
          <w:b/>
          <w:sz w:val="24"/>
          <w:szCs w:val="24"/>
        </w:rPr>
        <w:t>Grants.gov</w:t>
      </w:r>
      <w:r w:rsidRPr="003212D2">
        <w:rPr>
          <w:sz w:val="24"/>
          <w:szCs w:val="24"/>
        </w:rPr>
        <w:t xml:space="preserve"> has information about more than 1,000 grant programs that visitors can apply for grants on its website</w:t>
      </w:r>
      <w:r>
        <w:rPr>
          <w:sz w:val="24"/>
          <w:szCs w:val="24"/>
        </w:rPr>
        <w:t xml:space="preserve"> (</w:t>
      </w:r>
      <w:hyperlink r:id="rId74" w:history="1">
        <w:r w:rsidRPr="001976C2">
          <w:rPr>
            <w:rStyle w:val="Hyperlink"/>
            <w:sz w:val="24"/>
            <w:szCs w:val="24"/>
          </w:rPr>
          <w:t>http://www.grants.gov/web/grants/home.html;jsessionid=1YvZS8hRYvfnHt22K1hpLX1fRW34MrHTmg19Pns57nTpQWY1dqqc</w:t>
        </w:r>
      </w:hyperlink>
      <w:r>
        <w:rPr>
          <w:sz w:val="24"/>
          <w:szCs w:val="24"/>
        </w:rPr>
        <w:t>)</w:t>
      </w:r>
      <w:r w:rsidRPr="003212D2">
        <w:rPr>
          <w:sz w:val="24"/>
          <w:szCs w:val="24"/>
        </w:rPr>
        <w:t>.</w:t>
      </w:r>
      <w:r>
        <w:rPr>
          <w:sz w:val="24"/>
          <w:szCs w:val="24"/>
        </w:rPr>
        <w:t xml:space="preserve"> </w:t>
      </w:r>
    </w:p>
    <w:p w:rsidR="00D575D6" w:rsidRDefault="00D575D6" w:rsidP="00D575D6">
      <w:pPr>
        <w:spacing w:after="0" w:line="240" w:lineRule="auto"/>
        <w:rPr>
          <w:sz w:val="24"/>
          <w:szCs w:val="24"/>
        </w:rPr>
      </w:pPr>
    </w:p>
    <w:p w:rsidR="00D575D6" w:rsidRPr="00DD4278" w:rsidRDefault="00D575D6" w:rsidP="00D575D6">
      <w:pPr>
        <w:spacing w:after="0" w:line="240" w:lineRule="auto"/>
        <w:rPr>
          <w:sz w:val="24"/>
          <w:szCs w:val="24"/>
        </w:rPr>
      </w:pPr>
      <w:r w:rsidRPr="00D575D6">
        <w:rPr>
          <w:b/>
          <w:sz w:val="24"/>
          <w:szCs w:val="24"/>
        </w:rPr>
        <w:t>LOANS &amp; GRANTS</w:t>
      </w:r>
      <w:r>
        <w:rPr>
          <w:sz w:val="24"/>
          <w:szCs w:val="24"/>
        </w:rPr>
        <w:t xml:space="preserve">: </w:t>
      </w:r>
      <w:hyperlink r:id="rId75" w:history="1">
        <w:r w:rsidRPr="00DD4278">
          <w:rPr>
            <w:rStyle w:val="Hyperlink"/>
            <w:sz w:val="24"/>
            <w:szCs w:val="24"/>
          </w:rPr>
          <w:t>http://www.sba.gov/content/hiring-people-with-disabilities</w:t>
        </w:r>
      </w:hyperlink>
      <w:r w:rsidRPr="00DD4278">
        <w:rPr>
          <w:sz w:val="24"/>
          <w:szCs w:val="24"/>
        </w:rPr>
        <w:t xml:space="preserve"> </w:t>
      </w:r>
    </w:p>
    <w:p w:rsidR="00D575D6" w:rsidRPr="00D575D6" w:rsidRDefault="00D575D6" w:rsidP="00D575D6">
      <w:pPr>
        <w:spacing w:after="0" w:line="240" w:lineRule="auto"/>
        <w:rPr>
          <w:sz w:val="24"/>
          <w:szCs w:val="24"/>
        </w:rPr>
      </w:pPr>
      <w:r>
        <w:rPr>
          <w:sz w:val="24"/>
          <w:szCs w:val="24"/>
        </w:rPr>
        <w:t>V</w:t>
      </w:r>
      <w:r w:rsidRPr="00D575D6">
        <w:rPr>
          <w:sz w:val="24"/>
          <w:szCs w:val="24"/>
        </w:rPr>
        <w:t xml:space="preserve">arious programs </w:t>
      </w:r>
      <w:r>
        <w:rPr>
          <w:sz w:val="24"/>
          <w:szCs w:val="24"/>
        </w:rPr>
        <w:t xml:space="preserve">offer </w:t>
      </w:r>
      <w:r w:rsidRPr="00D575D6">
        <w:rPr>
          <w:b/>
          <w:sz w:val="24"/>
          <w:szCs w:val="24"/>
        </w:rPr>
        <w:t>Loans &amp; Grants</w:t>
      </w:r>
      <w:r>
        <w:rPr>
          <w:sz w:val="24"/>
          <w:szCs w:val="24"/>
        </w:rPr>
        <w:t xml:space="preserve"> to</w:t>
      </w:r>
      <w:r w:rsidRPr="00D575D6">
        <w:rPr>
          <w:sz w:val="24"/>
          <w:szCs w:val="24"/>
        </w:rPr>
        <w:t xml:space="preserve"> encourage the recruitment and hiring of people with disabilities. ... Do's and Don'ts of Hiring Persons </w:t>
      </w:r>
      <w:proofErr w:type="gramStart"/>
      <w:r w:rsidRPr="00D575D6">
        <w:rPr>
          <w:sz w:val="24"/>
          <w:szCs w:val="24"/>
        </w:rPr>
        <w:t>With</w:t>
      </w:r>
      <w:proofErr w:type="gramEnd"/>
      <w:r w:rsidRPr="00D575D6">
        <w:rPr>
          <w:sz w:val="24"/>
          <w:szCs w:val="24"/>
        </w:rPr>
        <w:t xml:space="preserve"> Disabilities.</w:t>
      </w:r>
    </w:p>
    <w:p w:rsidR="00D575D6" w:rsidRPr="00DD4278" w:rsidRDefault="00D575D6" w:rsidP="00D575D6">
      <w:pPr>
        <w:spacing w:after="0" w:line="240" w:lineRule="auto"/>
        <w:rPr>
          <w:sz w:val="24"/>
          <w:szCs w:val="24"/>
        </w:rPr>
      </w:pPr>
    </w:p>
    <w:p w:rsidR="00D575D6" w:rsidRDefault="00D575D6" w:rsidP="00D575D6">
      <w:pPr>
        <w:spacing w:after="0" w:line="240" w:lineRule="auto"/>
        <w:rPr>
          <w:sz w:val="24"/>
          <w:szCs w:val="24"/>
        </w:rPr>
      </w:pPr>
      <w:r w:rsidRPr="00D575D6">
        <w:rPr>
          <w:b/>
          <w:sz w:val="24"/>
          <w:szCs w:val="24"/>
        </w:rPr>
        <w:t>FOUNDATIONS</w:t>
      </w:r>
      <w:r w:rsidRPr="00D575D6">
        <w:rPr>
          <w:sz w:val="24"/>
          <w:szCs w:val="24"/>
        </w:rPr>
        <w:t>: Private and nonprofit organizations can help you find grants from non-government sources, but most foundation grants go to nonprofit organizations. The Foundation Center (</w:t>
      </w:r>
      <w:hyperlink r:id="rId76" w:history="1">
        <w:r w:rsidRPr="001976C2">
          <w:rPr>
            <w:rStyle w:val="Hyperlink"/>
            <w:sz w:val="24"/>
            <w:szCs w:val="24"/>
          </w:rPr>
          <w:t>http://foundationcenter.org/</w:t>
        </w:r>
      </w:hyperlink>
      <w:r>
        <w:rPr>
          <w:sz w:val="24"/>
          <w:szCs w:val="24"/>
        </w:rPr>
        <w:t xml:space="preserve">) </w:t>
      </w:r>
      <w:r w:rsidRPr="00D575D6">
        <w:rPr>
          <w:sz w:val="24"/>
          <w:szCs w:val="24"/>
        </w:rPr>
        <w:t xml:space="preserve">has information on more than 108,000 foundations, corporate donors and </w:t>
      </w:r>
      <w:proofErr w:type="spellStart"/>
      <w:r w:rsidRPr="00D575D6">
        <w:rPr>
          <w:sz w:val="24"/>
          <w:szCs w:val="24"/>
        </w:rPr>
        <w:t>grantmaking</w:t>
      </w:r>
      <w:proofErr w:type="spellEnd"/>
      <w:r w:rsidRPr="00D575D6">
        <w:rPr>
          <w:sz w:val="24"/>
          <w:szCs w:val="24"/>
        </w:rPr>
        <w:t xml:space="preserve"> public charities in the U.S. Subscriptions are available to the Center’s Foundation Directory.</w:t>
      </w:r>
    </w:p>
    <w:p w:rsidR="00D575D6" w:rsidRDefault="00D575D6" w:rsidP="00D575D6">
      <w:pPr>
        <w:spacing w:after="0" w:line="240" w:lineRule="auto"/>
        <w:rPr>
          <w:sz w:val="24"/>
          <w:szCs w:val="24"/>
        </w:rPr>
      </w:pPr>
    </w:p>
    <w:p w:rsidR="00734B9A" w:rsidRPr="00734B9A" w:rsidRDefault="00734B9A" w:rsidP="00734B9A">
      <w:pPr>
        <w:spacing w:after="0" w:line="240" w:lineRule="auto"/>
        <w:rPr>
          <w:b/>
          <w:sz w:val="24"/>
          <w:szCs w:val="24"/>
        </w:rPr>
      </w:pPr>
      <w:r>
        <w:rPr>
          <w:b/>
          <w:sz w:val="24"/>
          <w:szCs w:val="24"/>
        </w:rPr>
        <w:t xml:space="preserve">MUSICIANS: </w:t>
      </w:r>
      <w:hyperlink r:id="rId77" w:history="1">
        <w:r w:rsidRPr="00734B9A">
          <w:rPr>
            <w:rStyle w:val="Hyperlink"/>
            <w:sz w:val="24"/>
            <w:szCs w:val="24"/>
          </w:rPr>
          <w:t>http://www.ehow.com/list_6068489_grants-artists-disabilities.html</w:t>
        </w:r>
      </w:hyperlink>
      <w:r>
        <w:rPr>
          <w:b/>
          <w:sz w:val="24"/>
          <w:szCs w:val="24"/>
        </w:rPr>
        <w:t xml:space="preserve"> </w:t>
      </w:r>
    </w:p>
    <w:p w:rsidR="00734B9A" w:rsidRPr="00734B9A" w:rsidRDefault="00734B9A" w:rsidP="00734B9A">
      <w:pPr>
        <w:spacing w:after="0" w:line="240" w:lineRule="auto"/>
        <w:rPr>
          <w:sz w:val="24"/>
          <w:szCs w:val="24"/>
        </w:rPr>
      </w:pPr>
      <w:r w:rsidRPr="00734B9A">
        <w:rPr>
          <w:sz w:val="24"/>
          <w:szCs w:val="24"/>
        </w:rPr>
        <w:t xml:space="preserve">The American Federation of Musicians created the </w:t>
      </w:r>
      <w:r w:rsidRPr="00734B9A">
        <w:rPr>
          <w:b/>
          <w:sz w:val="24"/>
          <w:szCs w:val="24"/>
        </w:rPr>
        <w:t>Lester Petrillo Fund for Disabled Musicians</w:t>
      </w:r>
      <w:r w:rsidRPr="00734B9A">
        <w:rPr>
          <w:sz w:val="24"/>
          <w:szCs w:val="24"/>
        </w:rPr>
        <w:t xml:space="preserve"> to assist disabled musicians with grants for emergency assistance. </w:t>
      </w:r>
      <w:r>
        <w:rPr>
          <w:sz w:val="24"/>
          <w:szCs w:val="24"/>
        </w:rPr>
        <w:t>A</w:t>
      </w:r>
      <w:r w:rsidRPr="00734B9A">
        <w:rPr>
          <w:sz w:val="24"/>
          <w:szCs w:val="24"/>
        </w:rPr>
        <w:t>pplicants must be either physically or mentally disabled and a member of The Am</w:t>
      </w:r>
      <w:r>
        <w:rPr>
          <w:sz w:val="24"/>
          <w:szCs w:val="24"/>
        </w:rPr>
        <w:t xml:space="preserve">erican Federation of Musicians: </w:t>
      </w:r>
      <w:r w:rsidRPr="00734B9A">
        <w:rPr>
          <w:sz w:val="24"/>
          <w:szCs w:val="24"/>
        </w:rPr>
        <w:t>1501 Broadway</w:t>
      </w:r>
      <w:r>
        <w:rPr>
          <w:sz w:val="24"/>
          <w:szCs w:val="24"/>
        </w:rPr>
        <w:t xml:space="preserve">, </w:t>
      </w:r>
      <w:r w:rsidRPr="00734B9A">
        <w:rPr>
          <w:sz w:val="24"/>
          <w:szCs w:val="24"/>
        </w:rPr>
        <w:t>Suite 600</w:t>
      </w:r>
      <w:r>
        <w:rPr>
          <w:sz w:val="24"/>
          <w:szCs w:val="24"/>
        </w:rPr>
        <w:t xml:space="preserve">, </w:t>
      </w:r>
      <w:r w:rsidRPr="00734B9A">
        <w:rPr>
          <w:sz w:val="24"/>
          <w:szCs w:val="24"/>
        </w:rPr>
        <w:t>New York, NY 10036</w:t>
      </w:r>
      <w:r>
        <w:rPr>
          <w:sz w:val="24"/>
          <w:szCs w:val="24"/>
        </w:rPr>
        <w:t xml:space="preserve">; </w:t>
      </w:r>
      <w:r w:rsidRPr="00734B9A">
        <w:rPr>
          <w:sz w:val="24"/>
          <w:szCs w:val="24"/>
        </w:rPr>
        <w:t>212-869-1330</w:t>
      </w:r>
      <w:r>
        <w:rPr>
          <w:sz w:val="24"/>
          <w:szCs w:val="24"/>
        </w:rPr>
        <w:t>, www.</w:t>
      </w:r>
      <w:r w:rsidRPr="00734B9A">
        <w:rPr>
          <w:sz w:val="24"/>
          <w:szCs w:val="24"/>
        </w:rPr>
        <w:t>afm.org</w:t>
      </w:r>
      <w:r>
        <w:rPr>
          <w:sz w:val="24"/>
          <w:szCs w:val="24"/>
        </w:rPr>
        <w:t>.</w:t>
      </w:r>
    </w:p>
    <w:p w:rsidR="00734B9A" w:rsidRPr="00734B9A" w:rsidRDefault="00734B9A" w:rsidP="00734B9A">
      <w:pPr>
        <w:spacing w:after="0" w:line="240" w:lineRule="auto"/>
        <w:rPr>
          <w:sz w:val="24"/>
          <w:szCs w:val="24"/>
        </w:rPr>
      </w:pPr>
    </w:p>
    <w:p w:rsidR="00734B9A" w:rsidRPr="00734B9A" w:rsidRDefault="00734B9A" w:rsidP="00734B9A">
      <w:pPr>
        <w:spacing w:after="0" w:line="240" w:lineRule="auto"/>
        <w:rPr>
          <w:sz w:val="24"/>
          <w:szCs w:val="24"/>
        </w:rPr>
      </w:pPr>
      <w:r w:rsidRPr="00734B9A">
        <w:rPr>
          <w:b/>
          <w:sz w:val="24"/>
          <w:szCs w:val="24"/>
        </w:rPr>
        <w:t>CALIFORNIA</w:t>
      </w:r>
      <w:r>
        <w:rPr>
          <w:sz w:val="24"/>
          <w:szCs w:val="24"/>
        </w:rPr>
        <w:t xml:space="preserve">: </w:t>
      </w:r>
      <w:hyperlink r:id="rId78" w:history="1">
        <w:r w:rsidRPr="001976C2">
          <w:rPr>
            <w:rStyle w:val="Hyperlink"/>
            <w:sz w:val="24"/>
            <w:szCs w:val="24"/>
          </w:rPr>
          <w:t>http://www.ehow.com/list_6068489_grants-artists-disabilities.html</w:t>
        </w:r>
      </w:hyperlink>
      <w:r>
        <w:rPr>
          <w:sz w:val="24"/>
          <w:szCs w:val="24"/>
        </w:rPr>
        <w:t xml:space="preserve"> </w:t>
      </w:r>
    </w:p>
    <w:p w:rsidR="00734B9A" w:rsidRDefault="00734B9A" w:rsidP="00734B9A">
      <w:pPr>
        <w:spacing w:after="0" w:line="240" w:lineRule="auto"/>
        <w:rPr>
          <w:sz w:val="24"/>
          <w:szCs w:val="24"/>
        </w:rPr>
      </w:pPr>
      <w:r w:rsidRPr="00734B9A">
        <w:rPr>
          <w:sz w:val="24"/>
          <w:szCs w:val="24"/>
        </w:rPr>
        <w:t xml:space="preserve">The </w:t>
      </w:r>
      <w:r w:rsidRPr="00734B9A">
        <w:rPr>
          <w:b/>
          <w:sz w:val="24"/>
          <w:szCs w:val="24"/>
        </w:rPr>
        <w:t>California Arts Council's Arts Program Grants</w:t>
      </w:r>
      <w:r>
        <w:rPr>
          <w:sz w:val="24"/>
          <w:szCs w:val="24"/>
        </w:rPr>
        <w:t xml:space="preserve"> </w:t>
      </w:r>
      <w:r w:rsidRPr="00734B9A">
        <w:rPr>
          <w:sz w:val="24"/>
          <w:szCs w:val="24"/>
        </w:rPr>
        <w:t>provide opportunities for people with disabilities to increase their participation in the arts in. Applicants are required to be residents of California. Both artists with disabilities and artistic organizations that promote increased recognition of artists with disabilities are eligible to apply for grants. Grant funds can be used for costs associating with seminars and conferences, art materials and equipment, and production studio time. Applicants can receive awards from $500 to $1,000.</w:t>
      </w:r>
      <w:r>
        <w:rPr>
          <w:sz w:val="24"/>
          <w:szCs w:val="24"/>
        </w:rPr>
        <w:t xml:space="preserve"> Contact: </w:t>
      </w:r>
      <w:r w:rsidRPr="00734B9A">
        <w:rPr>
          <w:sz w:val="24"/>
          <w:szCs w:val="24"/>
        </w:rPr>
        <w:t>The National Arts and Disability Center</w:t>
      </w:r>
      <w:r>
        <w:rPr>
          <w:sz w:val="24"/>
          <w:szCs w:val="24"/>
        </w:rPr>
        <w:t xml:space="preserve">, </w:t>
      </w:r>
      <w:proofErr w:type="spellStart"/>
      <w:r w:rsidRPr="00734B9A">
        <w:rPr>
          <w:sz w:val="24"/>
          <w:szCs w:val="24"/>
        </w:rPr>
        <w:t>Semel</w:t>
      </w:r>
      <w:proofErr w:type="spellEnd"/>
      <w:r w:rsidRPr="00734B9A">
        <w:rPr>
          <w:sz w:val="24"/>
          <w:szCs w:val="24"/>
        </w:rPr>
        <w:t xml:space="preserve"> Institute</w:t>
      </w:r>
      <w:r>
        <w:rPr>
          <w:sz w:val="24"/>
          <w:szCs w:val="24"/>
        </w:rPr>
        <w:t xml:space="preserve">, </w:t>
      </w:r>
      <w:r w:rsidRPr="00734B9A">
        <w:rPr>
          <w:sz w:val="24"/>
          <w:szCs w:val="24"/>
        </w:rPr>
        <w:t>760 Westwood Plaza, Suite 67-455</w:t>
      </w:r>
      <w:r>
        <w:rPr>
          <w:sz w:val="24"/>
          <w:szCs w:val="24"/>
        </w:rPr>
        <w:t xml:space="preserve">, </w:t>
      </w:r>
      <w:r w:rsidRPr="00734B9A">
        <w:rPr>
          <w:sz w:val="24"/>
          <w:szCs w:val="24"/>
        </w:rPr>
        <w:t>Los Angeles, CA 90095-1759</w:t>
      </w:r>
      <w:r>
        <w:rPr>
          <w:sz w:val="24"/>
          <w:szCs w:val="24"/>
        </w:rPr>
        <w:t xml:space="preserve">; </w:t>
      </w:r>
      <w:r w:rsidRPr="00734B9A">
        <w:rPr>
          <w:sz w:val="24"/>
          <w:szCs w:val="24"/>
        </w:rPr>
        <w:t>310-825-5054</w:t>
      </w:r>
      <w:r>
        <w:rPr>
          <w:sz w:val="24"/>
          <w:szCs w:val="24"/>
        </w:rPr>
        <w:t xml:space="preserve">, </w:t>
      </w:r>
      <w:hyperlink r:id="rId79" w:history="1">
        <w:r w:rsidR="002C2461" w:rsidRPr="00815D38">
          <w:rPr>
            <w:rStyle w:val="Hyperlink"/>
            <w:sz w:val="24"/>
            <w:szCs w:val="24"/>
          </w:rPr>
          <w:t>http://www.na</w:t>
        </w:r>
        <w:r w:rsidR="002C2461" w:rsidRPr="00815D38">
          <w:rPr>
            <w:rStyle w:val="Hyperlink"/>
            <w:sz w:val="24"/>
            <w:szCs w:val="24"/>
          </w:rPr>
          <w:t>d</w:t>
        </w:r>
        <w:r w:rsidR="002C2461" w:rsidRPr="00815D38">
          <w:rPr>
            <w:rStyle w:val="Hyperlink"/>
            <w:sz w:val="24"/>
            <w:szCs w:val="24"/>
          </w:rPr>
          <w:t>c.ucla.edu</w:t>
        </w:r>
      </w:hyperlink>
      <w:r w:rsidR="002C2461">
        <w:rPr>
          <w:sz w:val="24"/>
          <w:szCs w:val="24"/>
        </w:rPr>
        <w:t xml:space="preserve"> </w:t>
      </w:r>
    </w:p>
    <w:p w:rsidR="00734B9A" w:rsidRPr="00734B9A" w:rsidRDefault="00734B9A" w:rsidP="00734B9A">
      <w:pPr>
        <w:spacing w:after="0" w:line="240" w:lineRule="auto"/>
        <w:rPr>
          <w:sz w:val="24"/>
          <w:szCs w:val="24"/>
        </w:rPr>
      </w:pPr>
    </w:p>
    <w:p w:rsidR="00734B9A" w:rsidRPr="00734B9A" w:rsidRDefault="00734B9A" w:rsidP="00734B9A">
      <w:pPr>
        <w:spacing w:after="0" w:line="240" w:lineRule="auto"/>
        <w:rPr>
          <w:sz w:val="24"/>
          <w:szCs w:val="24"/>
        </w:rPr>
      </w:pPr>
    </w:p>
    <w:sectPr w:rsidR="00734B9A" w:rsidRPr="00734B9A" w:rsidSect="009D16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E502F"/>
    <w:multiLevelType w:val="hybridMultilevel"/>
    <w:tmpl w:val="9782BCB6"/>
    <w:lvl w:ilvl="0" w:tplc="C01A23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78"/>
    <w:rsid w:val="000E532E"/>
    <w:rsid w:val="000F048C"/>
    <w:rsid w:val="00105F5A"/>
    <w:rsid w:val="001B27A2"/>
    <w:rsid w:val="002157A4"/>
    <w:rsid w:val="00215E5B"/>
    <w:rsid w:val="00275F36"/>
    <w:rsid w:val="00290C5C"/>
    <w:rsid w:val="002C2461"/>
    <w:rsid w:val="002F142D"/>
    <w:rsid w:val="003212D2"/>
    <w:rsid w:val="003558D6"/>
    <w:rsid w:val="003B3D9E"/>
    <w:rsid w:val="003B5ABD"/>
    <w:rsid w:val="0044536E"/>
    <w:rsid w:val="00480529"/>
    <w:rsid w:val="004A110D"/>
    <w:rsid w:val="00527D41"/>
    <w:rsid w:val="005644DF"/>
    <w:rsid w:val="005A227D"/>
    <w:rsid w:val="005B6E39"/>
    <w:rsid w:val="00610551"/>
    <w:rsid w:val="00612A62"/>
    <w:rsid w:val="00632E88"/>
    <w:rsid w:val="006350B3"/>
    <w:rsid w:val="00645EC5"/>
    <w:rsid w:val="00650A8A"/>
    <w:rsid w:val="00684F63"/>
    <w:rsid w:val="006C42E5"/>
    <w:rsid w:val="00734B9A"/>
    <w:rsid w:val="00741E90"/>
    <w:rsid w:val="00764016"/>
    <w:rsid w:val="0078006C"/>
    <w:rsid w:val="007A0D8B"/>
    <w:rsid w:val="008504D3"/>
    <w:rsid w:val="0087277A"/>
    <w:rsid w:val="00951985"/>
    <w:rsid w:val="0098601D"/>
    <w:rsid w:val="00987779"/>
    <w:rsid w:val="009D1649"/>
    <w:rsid w:val="00A1036C"/>
    <w:rsid w:val="00A60C9A"/>
    <w:rsid w:val="00AA7643"/>
    <w:rsid w:val="00B47973"/>
    <w:rsid w:val="00BC008B"/>
    <w:rsid w:val="00BC4FE5"/>
    <w:rsid w:val="00BF03C3"/>
    <w:rsid w:val="00C338D8"/>
    <w:rsid w:val="00C84D5C"/>
    <w:rsid w:val="00CD3BAB"/>
    <w:rsid w:val="00D004A5"/>
    <w:rsid w:val="00D0453D"/>
    <w:rsid w:val="00D40DF6"/>
    <w:rsid w:val="00D575D6"/>
    <w:rsid w:val="00D6180F"/>
    <w:rsid w:val="00D84E65"/>
    <w:rsid w:val="00DA1C13"/>
    <w:rsid w:val="00DA2FED"/>
    <w:rsid w:val="00DB5813"/>
    <w:rsid w:val="00DC0C7F"/>
    <w:rsid w:val="00DD4278"/>
    <w:rsid w:val="00DE655E"/>
    <w:rsid w:val="00E63F8A"/>
    <w:rsid w:val="00F07272"/>
    <w:rsid w:val="00F07D62"/>
    <w:rsid w:val="00F30524"/>
    <w:rsid w:val="00FC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278"/>
    <w:rPr>
      <w:color w:val="0000FF" w:themeColor="hyperlink"/>
      <w:u w:val="single"/>
    </w:rPr>
  </w:style>
  <w:style w:type="character" w:customStyle="1" w:styleId="apple-converted-space">
    <w:name w:val="apple-converted-space"/>
    <w:basedOn w:val="DefaultParagraphFont"/>
    <w:rsid w:val="00DD4278"/>
  </w:style>
  <w:style w:type="character" w:styleId="Emphasis">
    <w:name w:val="Emphasis"/>
    <w:basedOn w:val="DefaultParagraphFont"/>
    <w:uiPriority w:val="20"/>
    <w:qFormat/>
    <w:rsid w:val="00DD4278"/>
    <w:rPr>
      <w:i/>
      <w:iCs/>
    </w:rPr>
  </w:style>
  <w:style w:type="paragraph" w:styleId="ListParagraph">
    <w:name w:val="List Paragraph"/>
    <w:basedOn w:val="Normal"/>
    <w:uiPriority w:val="34"/>
    <w:qFormat/>
    <w:rsid w:val="00DD4278"/>
    <w:pPr>
      <w:ind w:left="720"/>
      <w:contextualSpacing/>
    </w:pPr>
  </w:style>
  <w:style w:type="character" w:styleId="FollowedHyperlink">
    <w:name w:val="FollowedHyperlink"/>
    <w:basedOn w:val="DefaultParagraphFont"/>
    <w:uiPriority w:val="99"/>
    <w:semiHidden/>
    <w:unhideWhenUsed/>
    <w:rsid w:val="00DE65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278"/>
    <w:rPr>
      <w:color w:val="0000FF" w:themeColor="hyperlink"/>
      <w:u w:val="single"/>
    </w:rPr>
  </w:style>
  <w:style w:type="character" w:customStyle="1" w:styleId="apple-converted-space">
    <w:name w:val="apple-converted-space"/>
    <w:basedOn w:val="DefaultParagraphFont"/>
    <w:rsid w:val="00DD4278"/>
  </w:style>
  <w:style w:type="character" w:styleId="Emphasis">
    <w:name w:val="Emphasis"/>
    <w:basedOn w:val="DefaultParagraphFont"/>
    <w:uiPriority w:val="20"/>
    <w:qFormat/>
    <w:rsid w:val="00DD4278"/>
    <w:rPr>
      <w:i/>
      <w:iCs/>
    </w:rPr>
  </w:style>
  <w:style w:type="paragraph" w:styleId="ListParagraph">
    <w:name w:val="List Paragraph"/>
    <w:basedOn w:val="Normal"/>
    <w:uiPriority w:val="34"/>
    <w:qFormat/>
    <w:rsid w:val="00DD4278"/>
    <w:pPr>
      <w:ind w:left="720"/>
      <w:contextualSpacing/>
    </w:pPr>
  </w:style>
  <w:style w:type="character" w:styleId="FollowedHyperlink">
    <w:name w:val="FollowedHyperlink"/>
    <w:basedOn w:val="DefaultParagraphFont"/>
    <w:uiPriority w:val="99"/>
    <w:semiHidden/>
    <w:unhideWhenUsed/>
    <w:rsid w:val="00DE6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3558">
      <w:bodyDiv w:val="1"/>
      <w:marLeft w:val="0"/>
      <w:marRight w:val="0"/>
      <w:marTop w:val="0"/>
      <w:marBottom w:val="0"/>
      <w:divBdr>
        <w:top w:val="none" w:sz="0" w:space="0" w:color="auto"/>
        <w:left w:val="none" w:sz="0" w:space="0" w:color="auto"/>
        <w:bottom w:val="none" w:sz="0" w:space="0" w:color="auto"/>
        <w:right w:val="none" w:sz="0" w:space="0" w:color="auto"/>
      </w:divBdr>
    </w:div>
    <w:div w:id="1590776381">
      <w:bodyDiv w:val="1"/>
      <w:marLeft w:val="0"/>
      <w:marRight w:val="0"/>
      <w:marTop w:val="0"/>
      <w:marBottom w:val="0"/>
      <w:divBdr>
        <w:top w:val="none" w:sz="0" w:space="0" w:color="auto"/>
        <w:left w:val="none" w:sz="0" w:space="0" w:color="auto"/>
        <w:bottom w:val="none" w:sz="0" w:space="0" w:color="auto"/>
        <w:right w:val="none" w:sz="0" w:space="0" w:color="auto"/>
      </w:divBdr>
      <w:divsChild>
        <w:div w:id="390731139">
          <w:marLeft w:val="0"/>
          <w:marRight w:val="0"/>
          <w:marTop w:val="0"/>
          <w:marBottom w:val="0"/>
          <w:divBdr>
            <w:top w:val="none" w:sz="0" w:space="0" w:color="auto"/>
            <w:left w:val="none" w:sz="0" w:space="0" w:color="auto"/>
            <w:bottom w:val="none" w:sz="0" w:space="0" w:color="auto"/>
            <w:right w:val="none" w:sz="0" w:space="0" w:color="auto"/>
          </w:divBdr>
          <w:divsChild>
            <w:div w:id="1825924664">
              <w:marLeft w:val="0"/>
              <w:marRight w:val="0"/>
              <w:marTop w:val="0"/>
              <w:marBottom w:val="0"/>
              <w:divBdr>
                <w:top w:val="none" w:sz="0" w:space="0" w:color="auto"/>
                <w:left w:val="none" w:sz="0" w:space="0" w:color="auto"/>
                <w:bottom w:val="none" w:sz="0" w:space="0" w:color="auto"/>
                <w:right w:val="none" w:sz="0" w:space="0" w:color="auto"/>
              </w:divBdr>
              <w:divsChild>
                <w:div w:id="2071995027">
                  <w:marLeft w:val="0"/>
                  <w:marRight w:val="0"/>
                  <w:marTop w:val="0"/>
                  <w:marBottom w:val="0"/>
                  <w:divBdr>
                    <w:top w:val="none" w:sz="0" w:space="0" w:color="auto"/>
                    <w:left w:val="none" w:sz="0" w:space="0" w:color="auto"/>
                    <w:bottom w:val="none" w:sz="0" w:space="0" w:color="auto"/>
                    <w:right w:val="none" w:sz="0" w:space="0" w:color="auto"/>
                  </w:divBdr>
                  <w:divsChild>
                    <w:div w:id="627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ennedy-center.org/accessibility/career.cfm" TargetMode="External"/><Relationship Id="rId18" Type="http://schemas.openxmlformats.org/officeDocument/2006/relationships/hyperlink" Target="mailto:ArtsTourMinnesota@state.mn.us" TargetMode="External"/><Relationship Id="rId26" Type="http://schemas.openxmlformats.org/officeDocument/2006/relationships/hyperlink" Target="mailto:info@aracouncil.org" TargetMode="External"/><Relationship Id="rId39" Type="http://schemas.openxmlformats.org/officeDocument/2006/relationships/hyperlink" Target="http://www.centralmnartsboard.org/" TargetMode="External"/><Relationship Id="rId21" Type="http://schemas.openxmlformats.org/officeDocument/2006/relationships/hyperlink" Target="mailto:mara@nwrdc.org" TargetMode="External"/><Relationship Id="rId34" Type="http://schemas.openxmlformats.org/officeDocument/2006/relationships/hyperlink" Target="mailto:caroline@swmnarts.org" TargetMode="External"/><Relationship Id="rId42" Type="http://schemas.openxmlformats.org/officeDocument/2006/relationships/hyperlink" Target="mailto:media@centralmnartsboard.org" TargetMode="External"/><Relationship Id="rId47" Type="http://schemas.openxmlformats.org/officeDocument/2006/relationships/hyperlink" Target="mailto:director@semac.org" TargetMode="External"/><Relationship Id="rId50" Type="http://schemas.openxmlformats.org/officeDocument/2006/relationships/hyperlink" Target="mailto:mrac@mrac.org" TargetMode="External"/><Relationship Id="rId55" Type="http://schemas.openxmlformats.org/officeDocument/2006/relationships/hyperlink" Target="mailto:juliab@pwcenter.org" TargetMode="External"/><Relationship Id="rId63" Type="http://schemas.openxmlformats.org/officeDocument/2006/relationships/hyperlink" Target="http://northern.lights.mn/2018/11/northern-spark-2019-open-call-for-artists/" TargetMode="External"/><Relationship Id="rId68" Type="http://schemas.openxmlformats.org/officeDocument/2006/relationships/hyperlink" Target="https://pwcenter.org/programs/mcknight-theater-artist-fellowships" TargetMode="External"/><Relationship Id="rId76" Type="http://schemas.openxmlformats.org/officeDocument/2006/relationships/hyperlink" Target="http://foundationcenter.org/" TargetMode="External"/><Relationship Id="rId7" Type="http://schemas.openxmlformats.org/officeDocument/2006/relationships/hyperlink" Target="mailto:access@vsamn.org" TargetMode="External"/><Relationship Id="rId71" Type="http://schemas.openxmlformats.org/officeDocument/2006/relationships/hyperlink" Target="http://www.ssa.gov/applyfordisability/" TargetMode="External"/><Relationship Id="rId2" Type="http://schemas.openxmlformats.org/officeDocument/2006/relationships/styles" Target="styles.xml"/><Relationship Id="rId16" Type="http://schemas.openxmlformats.org/officeDocument/2006/relationships/hyperlink" Target="mailto:Sherrie.Fernandez-Williams@arts.state.mn.us" TargetMode="External"/><Relationship Id="rId29" Type="http://schemas.openxmlformats.org/officeDocument/2006/relationships/hyperlink" Target="http://www.fwac.org/" TargetMode="External"/><Relationship Id="rId11" Type="http://schemas.openxmlformats.org/officeDocument/2006/relationships/hyperlink" Target="http://education.kennedy-center.org/education/vsa/programs/" TargetMode="External"/><Relationship Id="rId24" Type="http://schemas.openxmlformats.org/officeDocument/2006/relationships/hyperlink" Target="mailto:ldehlerseter@r2arts.org" TargetMode="External"/><Relationship Id="rId32" Type="http://schemas.openxmlformats.org/officeDocument/2006/relationships/hyperlink" Target="http://swmnarts.org/" TargetMode="External"/><Relationship Id="rId37" Type="http://schemas.openxmlformats.org/officeDocument/2006/relationships/hyperlink" Target="mailto:director@ecrac.org" TargetMode="External"/><Relationship Id="rId40" Type="http://schemas.openxmlformats.org/officeDocument/2006/relationships/hyperlink" Target="mailto:leslie@centralmnartsboard.org" TargetMode="External"/><Relationship Id="rId45" Type="http://schemas.openxmlformats.org/officeDocument/2006/relationships/hyperlink" Target="mailto:plrac@hickorytech.net" TargetMode="External"/><Relationship Id="rId53" Type="http://schemas.openxmlformats.org/officeDocument/2006/relationships/hyperlink" Target="mailto:gallery@mcad.edu" TargetMode="External"/><Relationship Id="rId58" Type="http://schemas.openxmlformats.org/officeDocument/2006/relationships/hyperlink" Target="https://www.jeromefdn.org/apply/travel-study" TargetMode="External"/><Relationship Id="rId66" Type="http://schemas.openxmlformats.org/officeDocument/2006/relationships/hyperlink" Target="https://pwcenter.org/programs/mcknight-fellowships-in-playwriting" TargetMode="External"/><Relationship Id="rId74" Type="http://schemas.openxmlformats.org/officeDocument/2006/relationships/hyperlink" Target="http://www.grants.gov/web/grants/home.html;jsessionid=1YvZS8hRYvfnHt22K1hpLX1fRW34MrHTmg19Pns57nTpQWY1dqqc" TargetMode="External"/><Relationship Id="rId79" Type="http://schemas.openxmlformats.org/officeDocument/2006/relationships/hyperlink" Target="http://www.nadc.ucla.edu" TargetMode="External"/><Relationship Id="rId5" Type="http://schemas.openxmlformats.org/officeDocument/2006/relationships/webSettings" Target="webSettings.xml"/><Relationship Id="rId61" Type="http://schemas.openxmlformats.org/officeDocument/2006/relationships/hyperlink" Target="http://www.mnbookarts.org/mentorships/" TargetMode="External"/><Relationship Id="rId10" Type="http://schemas.openxmlformats.org/officeDocument/2006/relationships/hyperlink" Target="http://education.kennedy-center.org/education/vsa/programs/playwright_discovery.cfm" TargetMode="External"/><Relationship Id="rId19" Type="http://schemas.openxmlformats.org/officeDocument/2006/relationships/hyperlink" Target="mailto:Sherrie.Fernandez-Williams@arts.state.mn.us" TargetMode="External"/><Relationship Id="rId31" Type="http://schemas.openxmlformats.org/officeDocument/2006/relationships/hyperlink" Target="mailto:vicki.fwac@arvig.net" TargetMode="External"/><Relationship Id="rId44" Type="http://schemas.openxmlformats.org/officeDocument/2006/relationships/hyperlink" Target="http://www.plrac.org/" TargetMode="External"/><Relationship Id="rId52" Type="http://schemas.openxmlformats.org/officeDocument/2006/relationships/hyperlink" Target="http://mcad.edu/events-fellowships/opportunities-artists/mcad-jerome-foundation-fellowships-emerging-artists" TargetMode="External"/><Relationship Id="rId60" Type="http://schemas.openxmlformats.org/officeDocument/2006/relationships/hyperlink" Target="http://www.mnbookarts.org/fellowships/" TargetMode="External"/><Relationship Id="rId65" Type="http://schemas.openxmlformats.org/officeDocument/2006/relationships/hyperlink" Target="http://www.jeromefdn.org/apply/general-program" TargetMode="External"/><Relationship Id="rId73" Type="http://schemas.openxmlformats.org/officeDocument/2006/relationships/hyperlink" Target="http://www.womenarts.org/funding-resources/emergencyfunds/" TargetMode="External"/><Relationship Id="rId78" Type="http://schemas.openxmlformats.org/officeDocument/2006/relationships/hyperlink" Target="http://www.ehow.com/list_6068489_grants-artists-disabilities.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nedy-center.org/education/home.html?detailheader=Access" TargetMode="External"/><Relationship Id="rId14" Type="http://schemas.openxmlformats.org/officeDocument/2006/relationships/hyperlink" Target="http://www.arts.state.mn.us/grants/artists.htm" TargetMode="External"/><Relationship Id="rId22" Type="http://schemas.openxmlformats.org/officeDocument/2006/relationships/hyperlink" Target="http://www.r2arts.org/" TargetMode="External"/><Relationship Id="rId27" Type="http://schemas.openxmlformats.org/officeDocument/2006/relationships/hyperlink" Target="http://www.lrac4.org/" TargetMode="External"/><Relationship Id="rId30" Type="http://schemas.openxmlformats.org/officeDocument/2006/relationships/hyperlink" Target="mailto:mark.fwac@arvig.net" TargetMode="External"/><Relationship Id="rId35" Type="http://schemas.openxmlformats.org/officeDocument/2006/relationships/hyperlink" Target="mailto:krystl@swmnarts.org" TargetMode="External"/><Relationship Id="rId43" Type="http://schemas.openxmlformats.org/officeDocument/2006/relationships/hyperlink" Target="mailto:heather@centralmnartsboard.org" TargetMode="External"/><Relationship Id="rId48" Type="http://schemas.openxmlformats.org/officeDocument/2006/relationships/hyperlink" Target="mailto:staff@semac.org" TargetMode="External"/><Relationship Id="rId56" Type="http://schemas.openxmlformats.org/officeDocument/2006/relationships/hyperlink" Target="http://www.jeromefdn.org/apply/mn-nyc-film-video" TargetMode="External"/><Relationship Id="rId64" Type="http://schemas.openxmlformats.org/officeDocument/2006/relationships/hyperlink" Target="https://www.northernclaycenter.org/artist-services/artist-fellowships" TargetMode="External"/><Relationship Id="rId69" Type="http://schemas.openxmlformats.org/officeDocument/2006/relationships/hyperlink" Target="mailto:juliab@pwcenter.org" TargetMode="External"/><Relationship Id="rId77" Type="http://schemas.openxmlformats.org/officeDocument/2006/relationships/hyperlink" Target="http://www.ehow.com/list_6068489_grants-artists-disabilities.html" TargetMode="External"/><Relationship Id="rId8" Type="http://schemas.openxmlformats.org/officeDocument/2006/relationships/hyperlink" Target="http://vsamn.org/artists-disabilities/emerging-artist-grant/" TargetMode="External"/><Relationship Id="rId51" Type="http://schemas.openxmlformats.org/officeDocument/2006/relationships/hyperlink" Target="http://vsamn.org/artists-disabilities/emerging-artist-grant/" TargetMode="External"/><Relationship Id="rId72" Type="http://schemas.openxmlformats.org/officeDocument/2006/relationships/hyperlink" Target="http://www.benefits.gov/benefits/benefit-finder/"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education.kennedy-center.org/education/vsa/programs/emergingartist.cfm" TargetMode="External"/><Relationship Id="rId17" Type="http://schemas.openxmlformats.org/officeDocument/2006/relationships/hyperlink" Target="mailto:ArtsLearning@state.mn.us" TargetMode="External"/><Relationship Id="rId25" Type="http://schemas.openxmlformats.org/officeDocument/2006/relationships/hyperlink" Target="http://www.aracouncil.org/" TargetMode="External"/><Relationship Id="rId33" Type="http://schemas.openxmlformats.org/officeDocument/2006/relationships/hyperlink" Target="mailto:info@swmnarts.org" TargetMode="External"/><Relationship Id="rId38" Type="http://schemas.openxmlformats.org/officeDocument/2006/relationships/hyperlink" Target="mailto:matt@ecrac.org" TargetMode="External"/><Relationship Id="rId46" Type="http://schemas.openxmlformats.org/officeDocument/2006/relationships/hyperlink" Target="http://www.semac.org/" TargetMode="External"/><Relationship Id="rId59" Type="http://schemas.openxmlformats.org/officeDocument/2006/relationships/hyperlink" Target="https://www.jeromefdn.org/composer-sound-artist-fellowship" TargetMode="External"/><Relationship Id="rId67" Type="http://schemas.openxmlformats.org/officeDocument/2006/relationships/hyperlink" Target="mailto:juliab@pwcenter.org" TargetMode="External"/><Relationship Id="rId20" Type="http://schemas.openxmlformats.org/officeDocument/2006/relationships/hyperlink" Target="http://www.northwestminnesotaartscouncil.org/" TargetMode="External"/><Relationship Id="rId41" Type="http://schemas.openxmlformats.org/officeDocument/2006/relationships/hyperlink" Target="mailto:beth@centralmnartsboard.org" TargetMode="External"/><Relationship Id="rId54" Type="http://schemas.openxmlformats.org/officeDocument/2006/relationships/hyperlink" Target="https://pwcenter.org/programs/jerome-fellowships" TargetMode="External"/><Relationship Id="rId62" Type="http://schemas.openxmlformats.org/officeDocument/2006/relationships/hyperlink" Target="http://www.mnbookarts.org/air/" TargetMode="External"/><Relationship Id="rId70" Type="http://schemas.openxmlformats.org/officeDocument/2006/relationships/hyperlink" Target="https://www.disability.gov/federal-government-grants-for-individuals/" TargetMode="External"/><Relationship Id="rId75" Type="http://schemas.openxmlformats.org/officeDocument/2006/relationships/hyperlink" Target="http://www.sba.gov/content/hiring-people-with-disabilities" TargetMode="External"/><Relationship Id="rId1" Type="http://schemas.openxmlformats.org/officeDocument/2006/relationships/numbering" Target="numbering.xml"/><Relationship Id="rId6" Type="http://schemas.openxmlformats.org/officeDocument/2006/relationships/hyperlink" Target="http://www.vsamn.org" TargetMode="External"/><Relationship Id="rId15" Type="http://schemas.openxmlformats.org/officeDocument/2006/relationships/hyperlink" Target="mailto:apply@arts.state.mn.us" TargetMode="External"/><Relationship Id="rId23" Type="http://schemas.openxmlformats.org/officeDocument/2006/relationships/hyperlink" Target="mailto:staff@r2arts.org" TargetMode="External"/><Relationship Id="rId28" Type="http://schemas.openxmlformats.org/officeDocument/2006/relationships/hyperlink" Target="mailto:LRAC4@LRACgrants.org" TargetMode="External"/><Relationship Id="rId36" Type="http://schemas.openxmlformats.org/officeDocument/2006/relationships/hyperlink" Target="http://www.ecrac.org/" TargetMode="External"/><Relationship Id="rId49" Type="http://schemas.openxmlformats.org/officeDocument/2006/relationships/hyperlink" Target="http://www.mrac.org/" TargetMode="External"/><Relationship Id="rId57" Type="http://schemas.openxmlformats.org/officeDocument/2006/relationships/hyperlink" Target="https://www.jeromefdn.org/jerome-hill-artist-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F2D194DF</Template>
  <TotalTime>0</TotalTime>
  <Pages>5</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Skaalen</dc:creator>
  <cp:lastModifiedBy>Jon Skaalen</cp:lastModifiedBy>
  <cp:revision>2</cp:revision>
  <cp:lastPrinted>2017-12-07T00:21:00Z</cp:lastPrinted>
  <dcterms:created xsi:type="dcterms:W3CDTF">2018-12-04T21:59:00Z</dcterms:created>
  <dcterms:modified xsi:type="dcterms:W3CDTF">2018-12-04T21:59:00Z</dcterms:modified>
</cp:coreProperties>
</file>